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818D" w14:textId="77777777" w:rsidR="008E25C5" w:rsidRPr="00551FBF" w:rsidRDefault="008E25C5" w:rsidP="00551FBF">
      <w:pPr>
        <w:pStyle w:val="Corpo"/>
        <w:spacing w:before="0" w:after="0"/>
        <w:ind w:right="-1"/>
        <w:jc w:val="center"/>
        <w:rPr>
          <w:rFonts w:ascii="Arial" w:hAnsi="Arial" w:cs="Arial"/>
          <w:b/>
          <w:bCs/>
          <w:color w:val="auto"/>
          <w:sz w:val="24"/>
          <w:szCs w:val="24"/>
          <w:lang w:val="pt-PT"/>
        </w:rPr>
      </w:pPr>
      <w:r w:rsidRPr="00551FBF">
        <w:rPr>
          <w:rFonts w:ascii="Arial" w:hAnsi="Arial" w:cs="Arial"/>
          <w:b/>
          <w:bCs/>
          <w:color w:val="auto"/>
          <w:sz w:val="24"/>
          <w:szCs w:val="24"/>
          <w:lang w:val="pt-PT"/>
        </w:rPr>
        <w:t>CONGRESSO NACIONAL DE PROCURADORES DOS ESTADOS</w:t>
      </w:r>
    </w:p>
    <w:p w14:paraId="63EACF5E" w14:textId="77777777" w:rsidR="008E25C5" w:rsidRPr="00551FBF" w:rsidRDefault="008E25C5" w:rsidP="00551FBF">
      <w:pPr>
        <w:pStyle w:val="Corpo"/>
        <w:spacing w:before="0" w:after="0"/>
        <w:ind w:right="-1"/>
        <w:jc w:val="center"/>
        <w:rPr>
          <w:rFonts w:ascii="Arial" w:hAnsi="Arial" w:cs="Arial"/>
          <w:b/>
          <w:bCs/>
          <w:color w:val="auto"/>
          <w:sz w:val="24"/>
          <w:szCs w:val="24"/>
          <w:lang w:val="pt-PT"/>
        </w:rPr>
      </w:pPr>
      <w:r w:rsidRPr="00551FBF">
        <w:rPr>
          <w:rFonts w:ascii="Arial" w:hAnsi="Arial" w:cs="Arial"/>
          <w:b/>
          <w:bCs/>
          <w:color w:val="auto"/>
          <w:sz w:val="24"/>
          <w:szCs w:val="24"/>
          <w:lang w:val="pt-PT"/>
        </w:rPr>
        <w:t>E DO DISTRITO FEDERAL</w:t>
      </w:r>
    </w:p>
    <w:p w14:paraId="42223E7D" w14:textId="77777777" w:rsidR="008E25C5" w:rsidRPr="00551FBF" w:rsidRDefault="008E25C5" w:rsidP="00551FBF">
      <w:pPr>
        <w:pStyle w:val="Corpo"/>
        <w:spacing w:before="0" w:after="0"/>
        <w:ind w:right="-1"/>
        <w:jc w:val="center"/>
        <w:rPr>
          <w:rFonts w:ascii="Arial" w:hAnsi="Arial" w:cs="Arial"/>
          <w:b/>
          <w:bCs/>
          <w:color w:val="auto"/>
          <w:sz w:val="24"/>
          <w:szCs w:val="24"/>
          <w:lang w:val="pt-PT"/>
        </w:rPr>
      </w:pPr>
    </w:p>
    <w:p w14:paraId="36C4061F" w14:textId="77777777" w:rsidR="008E25C5" w:rsidRPr="002C3AD1" w:rsidRDefault="008E25C5" w:rsidP="002C3AD1">
      <w:pPr>
        <w:pStyle w:val="Corpo"/>
        <w:spacing w:before="0" w:after="0"/>
        <w:ind w:right="-1"/>
        <w:rPr>
          <w:rFonts w:ascii="Arial" w:hAnsi="Arial" w:cs="Arial"/>
          <w:color w:val="auto"/>
          <w:sz w:val="24"/>
          <w:szCs w:val="24"/>
          <w:lang w:val="pt-PT"/>
        </w:rPr>
      </w:pPr>
    </w:p>
    <w:p w14:paraId="192B9C65" w14:textId="77777777" w:rsidR="008E25C5" w:rsidRPr="002C3AD1" w:rsidRDefault="008E25C5" w:rsidP="002C3AD1">
      <w:pPr>
        <w:pStyle w:val="Corpo"/>
        <w:spacing w:before="0" w:after="0"/>
        <w:ind w:right="-1"/>
        <w:rPr>
          <w:rFonts w:ascii="Arial" w:hAnsi="Arial" w:cs="Arial"/>
          <w:color w:val="auto"/>
          <w:sz w:val="24"/>
          <w:szCs w:val="24"/>
          <w:lang w:val="pt-PT"/>
        </w:rPr>
      </w:pPr>
    </w:p>
    <w:p w14:paraId="391B8CF5" w14:textId="77777777" w:rsidR="008E25C5" w:rsidRPr="002C3AD1" w:rsidRDefault="008E25C5" w:rsidP="002C3AD1">
      <w:pPr>
        <w:pStyle w:val="Corpo"/>
        <w:spacing w:before="0" w:after="0"/>
        <w:ind w:right="-1"/>
        <w:rPr>
          <w:rFonts w:ascii="Arial" w:hAnsi="Arial" w:cs="Arial"/>
          <w:color w:val="auto"/>
          <w:sz w:val="24"/>
          <w:szCs w:val="24"/>
          <w:lang w:val="pt-PT"/>
        </w:rPr>
      </w:pPr>
    </w:p>
    <w:p w14:paraId="70FB6AAB" w14:textId="77777777" w:rsidR="008E25C5" w:rsidRPr="002C3AD1" w:rsidRDefault="008E25C5" w:rsidP="002C3AD1">
      <w:pPr>
        <w:pStyle w:val="Corpo"/>
        <w:spacing w:before="0" w:after="0"/>
        <w:ind w:right="-1"/>
        <w:rPr>
          <w:rFonts w:ascii="Arial" w:hAnsi="Arial" w:cs="Arial"/>
          <w:color w:val="auto"/>
          <w:sz w:val="24"/>
          <w:szCs w:val="24"/>
          <w:lang w:val="pt-PT"/>
        </w:rPr>
      </w:pPr>
    </w:p>
    <w:p w14:paraId="78380FE3" w14:textId="77777777" w:rsidR="008E25C5" w:rsidRPr="002C3AD1" w:rsidRDefault="008E25C5" w:rsidP="002C3AD1">
      <w:pPr>
        <w:pStyle w:val="Corpo"/>
        <w:spacing w:before="0" w:after="0"/>
        <w:ind w:right="-1"/>
        <w:rPr>
          <w:rFonts w:ascii="Arial" w:hAnsi="Arial" w:cs="Arial"/>
          <w:color w:val="auto"/>
          <w:sz w:val="24"/>
          <w:szCs w:val="24"/>
          <w:lang w:val="pt-PT"/>
        </w:rPr>
      </w:pPr>
    </w:p>
    <w:p w14:paraId="19C67BB7" w14:textId="77777777" w:rsidR="008E25C5" w:rsidRPr="002C3AD1" w:rsidRDefault="008E25C5" w:rsidP="002C3AD1">
      <w:pPr>
        <w:pStyle w:val="Corpo"/>
        <w:spacing w:before="0" w:after="0"/>
        <w:ind w:right="-1"/>
        <w:rPr>
          <w:rFonts w:ascii="Arial" w:hAnsi="Arial" w:cs="Arial"/>
          <w:color w:val="auto"/>
          <w:sz w:val="24"/>
          <w:szCs w:val="24"/>
          <w:lang w:val="pt-PT"/>
        </w:rPr>
      </w:pPr>
    </w:p>
    <w:p w14:paraId="6E84E5E2" w14:textId="77777777" w:rsidR="008E25C5" w:rsidRPr="002C3AD1" w:rsidRDefault="008E25C5" w:rsidP="002C3AD1">
      <w:pPr>
        <w:pStyle w:val="Corpo"/>
        <w:spacing w:before="0" w:after="0"/>
        <w:ind w:right="-1"/>
        <w:rPr>
          <w:rFonts w:ascii="Arial" w:hAnsi="Arial" w:cs="Arial"/>
          <w:color w:val="auto"/>
          <w:sz w:val="24"/>
          <w:szCs w:val="24"/>
          <w:lang w:val="pt-PT"/>
        </w:rPr>
      </w:pPr>
    </w:p>
    <w:p w14:paraId="7B73F719" w14:textId="77777777" w:rsidR="008E25C5" w:rsidRPr="002C3AD1" w:rsidRDefault="008E25C5" w:rsidP="002C3AD1">
      <w:pPr>
        <w:pStyle w:val="Corpo"/>
        <w:spacing w:before="0" w:after="0"/>
        <w:ind w:right="-1"/>
        <w:rPr>
          <w:rFonts w:ascii="Arial" w:hAnsi="Arial" w:cs="Arial"/>
          <w:color w:val="auto"/>
          <w:sz w:val="24"/>
          <w:szCs w:val="24"/>
          <w:lang w:val="pt-PT"/>
        </w:rPr>
      </w:pPr>
    </w:p>
    <w:p w14:paraId="2ADB7EC8" w14:textId="77777777" w:rsidR="008E25C5" w:rsidRPr="002C3AD1" w:rsidRDefault="008E25C5" w:rsidP="002C3AD1">
      <w:pPr>
        <w:pStyle w:val="Corpo"/>
        <w:spacing w:before="0" w:after="0"/>
        <w:ind w:right="-1"/>
        <w:rPr>
          <w:rFonts w:ascii="Arial" w:hAnsi="Arial" w:cs="Arial"/>
          <w:color w:val="auto"/>
          <w:sz w:val="24"/>
          <w:szCs w:val="24"/>
          <w:lang w:val="pt-PT"/>
        </w:rPr>
      </w:pPr>
    </w:p>
    <w:p w14:paraId="419B8C82" w14:textId="77777777" w:rsidR="008E25C5" w:rsidRPr="002C3AD1" w:rsidRDefault="008E25C5" w:rsidP="002C3AD1">
      <w:pPr>
        <w:pStyle w:val="Corpo"/>
        <w:spacing w:before="0" w:after="0"/>
        <w:ind w:right="-1"/>
        <w:rPr>
          <w:rFonts w:ascii="Arial" w:hAnsi="Arial" w:cs="Arial"/>
          <w:color w:val="auto"/>
          <w:sz w:val="24"/>
          <w:szCs w:val="24"/>
          <w:lang w:val="pt-PT"/>
        </w:rPr>
      </w:pPr>
    </w:p>
    <w:p w14:paraId="5378E8F4" w14:textId="77777777" w:rsidR="009A320E" w:rsidRPr="002C3AD1" w:rsidRDefault="009A320E" w:rsidP="002C3AD1">
      <w:pPr>
        <w:pStyle w:val="Corpo"/>
        <w:spacing w:before="0" w:after="0"/>
        <w:ind w:right="-1"/>
        <w:rPr>
          <w:rFonts w:ascii="Arial" w:hAnsi="Arial" w:cs="Arial"/>
          <w:color w:val="auto"/>
          <w:sz w:val="24"/>
          <w:szCs w:val="24"/>
          <w:lang w:val="pt-PT"/>
        </w:rPr>
      </w:pPr>
    </w:p>
    <w:p w14:paraId="215FA15B" w14:textId="77777777" w:rsidR="009A320E" w:rsidRPr="002C3AD1" w:rsidRDefault="009A320E" w:rsidP="00551FBF">
      <w:pPr>
        <w:spacing w:after="0" w:line="360" w:lineRule="auto"/>
        <w:jc w:val="center"/>
        <w:rPr>
          <w:rFonts w:ascii="Arial" w:hAnsi="Arial" w:cs="Arial"/>
          <w:b/>
          <w:bCs/>
          <w:sz w:val="24"/>
          <w:szCs w:val="24"/>
        </w:rPr>
      </w:pPr>
      <w:r w:rsidRPr="002C3AD1">
        <w:rPr>
          <w:rFonts w:ascii="Arial" w:hAnsi="Arial" w:cs="Arial"/>
          <w:b/>
          <w:bCs/>
          <w:sz w:val="24"/>
          <w:szCs w:val="24"/>
        </w:rPr>
        <w:t>GESTÃO ESTRATÉGICA DE PROJETOS. Metodologia de construção de futuro das organizações de Advocacia Pública</w:t>
      </w:r>
    </w:p>
    <w:p w14:paraId="3721A910" w14:textId="77777777" w:rsidR="009A320E" w:rsidRPr="002C3AD1" w:rsidRDefault="009A320E" w:rsidP="00551FBF">
      <w:pPr>
        <w:pStyle w:val="Corpo"/>
        <w:spacing w:before="0" w:after="0"/>
        <w:ind w:right="-1"/>
        <w:jc w:val="center"/>
        <w:rPr>
          <w:rFonts w:ascii="Arial" w:hAnsi="Arial" w:cs="Arial"/>
          <w:color w:val="auto"/>
          <w:sz w:val="24"/>
          <w:szCs w:val="24"/>
        </w:rPr>
      </w:pPr>
    </w:p>
    <w:p w14:paraId="076A2681" w14:textId="77777777" w:rsidR="008E25C5" w:rsidRPr="001725CA" w:rsidRDefault="008E25C5" w:rsidP="002C3AD1">
      <w:pPr>
        <w:pStyle w:val="Corpo"/>
        <w:spacing w:before="0" w:after="0"/>
        <w:ind w:right="-1"/>
        <w:rPr>
          <w:rFonts w:ascii="Arial" w:hAnsi="Arial" w:cs="Arial"/>
          <w:color w:val="auto"/>
          <w:sz w:val="24"/>
          <w:szCs w:val="24"/>
        </w:rPr>
      </w:pPr>
    </w:p>
    <w:p w14:paraId="0E53DD16" w14:textId="77777777" w:rsidR="008E25C5" w:rsidRPr="002C3AD1" w:rsidRDefault="008E25C5" w:rsidP="002C3AD1">
      <w:pPr>
        <w:pStyle w:val="Corpo"/>
        <w:spacing w:before="0" w:after="0"/>
        <w:ind w:right="-1"/>
        <w:rPr>
          <w:rFonts w:ascii="Arial" w:hAnsi="Arial" w:cs="Arial"/>
          <w:color w:val="auto"/>
          <w:sz w:val="24"/>
          <w:szCs w:val="24"/>
          <w:lang w:val="pt-PT"/>
        </w:rPr>
      </w:pPr>
    </w:p>
    <w:p w14:paraId="0C2CDC81" w14:textId="0A8B7C7F" w:rsidR="00026787" w:rsidRPr="002C3AD1" w:rsidRDefault="00026787" w:rsidP="00551FBF">
      <w:pPr>
        <w:pStyle w:val="Corpo"/>
        <w:spacing w:before="0" w:after="0"/>
        <w:ind w:right="-1"/>
        <w:jc w:val="right"/>
        <w:rPr>
          <w:rFonts w:ascii="Arial" w:hAnsi="Arial" w:cs="Arial"/>
          <w:color w:val="auto"/>
          <w:sz w:val="24"/>
          <w:szCs w:val="24"/>
          <w:lang w:val="pt-PT"/>
        </w:rPr>
      </w:pPr>
      <w:r w:rsidRPr="002C3AD1">
        <w:rPr>
          <w:rFonts w:ascii="Arial" w:hAnsi="Arial" w:cs="Arial"/>
          <w:color w:val="auto"/>
          <w:sz w:val="24"/>
          <w:szCs w:val="24"/>
          <w:lang w:val="pt-PT"/>
        </w:rPr>
        <w:t>A melhor forma de prever o futuro é criá-lo.</w:t>
      </w:r>
    </w:p>
    <w:p w14:paraId="742F84AA" w14:textId="0697A7B9" w:rsidR="00026787" w:rsidRPr="002C3AD1" w:rsidRDefault="00026787" w:rsidP="00551FBF">
      <w:pPr>
        <w:pStyle w:val="Corpo"/>
        <w:spacing w:before="0" w:after="0"/>
        <w:ind w:right="-1"/>
        <w:jc w:val="right"/>
        <w:rPr>
          <w:rFonts w:ascii="Arial" w:hAnsi="Arial" w:cs="Arial"/>
          <w:color w:val="auto"/>
          <w:sz w:val="24"/>
          <w:szCs w:val="24"/>
          <w:lang w:val="pt-PT"/>
        </w:rPr>
      </w:pPr>
      <w:r w:rsidRPr="002C3AD1">
        <w:rPr>
          <w:rFonts w:ascii="Arial" w:hAnsi="Arial" w:cs="Arial"/>
          <w:color w:val="auto"/>
          <w:sz w:val="24"/>
          <w:szCs w:val="24"/>
          <w:lang w:val="pt-PT"/>
        </w:rPr>
        <w:t>Peter Drucker</w:t>
      </w:r>
    </w:p>
    <w:p w14:paraId="42554DA3" w14:textId="77777777" w:rsidR="008E25C5" w:rsidRPr="002C3AD1" w:rsidRDefault="008E25C5" w:rsidP="002C3AD1">
      <w:pPr>
        <w:pStyle w:val="Corpo"/>
        <w:spacing w:before="0" w:after="0"/>
        <w:ind w:right="-1"/>
        <w:rPr>
          <w:rFonts w:ascii="Arial" w:hAnsi="Arial" w:cs="Arial"/>
          <w:color w:val="auto"/>
          <w:sz w:val="24"/>
          <w:szCs w:val="24"/>
          <w:lang w:val="pt-PT"/>
        </w:rPr>
      </w:pPr>
    </w:p>
    <w:p w14:paraId="5D904C57" w14:textId="77777777" w:rsidR="008E25C5" w:rsidRPr="002C3AD1" w:rsidRDefault="008E25C5" w:rsidP="002C3AD1">
      <w:pPr>
        <w:pStyle w:val="Corpo"/>
        <w:spacing w:before="0" w:after="0"/>
        <w:ind w:right="-1"/>
        <w:rPr>
          <w:rFonts w:ascii="Arial" w:hAnsi="Arial" w:cs="Arial"/>
          <w:color w:val="auto"/>
          <w:sz w:val="24"/>
          <w:szCs w:val="24"/>
          <w:lang w:val="pt-PT"/>
        </w:rPr>
      </w:pPr>
    </w:p>
    <w:p w14:paraId="03CD958D" w14:textId="77777777" w:rsidR="008E25C5" w:rsidRPr="002C3AD1" w:rsidRDefault="008E25C5" w:rsidP="002C3AD1">
      <w:pPr>
        <w:pStyle w:val="Corpo"/>
        <w:spacing w:before="0" w:after="0"/>
        <w:ind w:right="-1"/>
        <w:rPr>
          <w:rFonts w:ascii="Arial" w:hAnsi="Arial" w:cs="Arial"/>
          <w:color w:val="auto"/>
          <w:sz w:val="24"/>
          <w:szCs w:val="24"/>
          <w:lang w:val="pt-PT"/>
        </w:rPr>
      </w:pPr>
    </w:p>
    <w:p w14:paraId="00EF03F0" w14:textId="77777777" w:rsidR="008E25C5" w:rsidRPr="002C3AD1" w:rsidRDefault="008E25C5" w:rsidP="002C3AD1">
      <w:pPr>
        <w:pStyle w:val="Corpo"/>
        <w:spacing w:before="0" w:after="0"/>
        <w:ind w:right="-1"/>
        <w:rPr>
          <w:rFonts w:ascii="Arial" w:hAnsi="Arial" w:cs="Arial"/>
          <w:color w:val="auto"/>
          <w:sz w:val="24"/>
          <w:szCs w:val="24"/>
          <w:lang w:val="pt-PT"/>
        </w:rPr>
      </w:pPr>
    </w:p>
    <w:p w14:paraId="6C76CD20" w14:textId="77777777" w:rsidR="008E25C5" w:rsidRPr="002C3AD1" w:rsidRDefault="008E25C5" w:rsidP="002C3AD1">
      <w:pPr>
        <w:pStyle w:val="Corpo"/>
        <w:spacing w:before="0" w:after="0"/>
        <w:ind w:right="-1"/>
        <w:rPr>
          <w:rFonts w:ascii="Arial" w:hAnsi="Arial" w:cs="Arial"/>
          <w:color w:val="auto"/>
          <w:sz w:val="24"/>
          <w:szCs w:val="24"/>
          <w:lang w:val="pt-PT"/>
        </w:rPr>
      </w:pPr>
    </w:p>
    <w:p w14:paraId="24A834A5" w14:textId="77777777" w:rsidR="008E25C5" w:rsidRPr="002C3AD1" w:rsidRDefault="008E25C5" w:rsidP="002C3AD1">
      <w:pPr>
        <w:pStyle w:val="Corpo"/>
        <w:spacing w:before="0" w:after="0"/>
        <w:ind w:right="-1"/>
        <w:rPr>
          <w:rFonts w:ascii="Arial" w:hAnsi="Arial" w:cs="Arial"/>
          <w:color w:val="auto"/>
          <w:sz w:val="24"/>
          <w:szCs w:val="24"/>
          <w:lang w:val="pt-PT"/>
        </w:rPr>
      </w:pPr>
    </w:p>
    <w:p w14:paraId="63F8723C" w14:textId="77777777" w:rsidR="008E25C5" w:rsidRPr="002C3AD1" w:rsidRDefault="008E25C5" w:rsidP="002C3AD1">
      <w:pPr>
        <w:pStyle w:val="Corpo"/>
        <w:spacing w:before="0" w:after="0"/>
        <w:ind w:right="-1"/>
        <w:rPr>
          <w:rFonts w:ascii="Arial" w:hAnsi="Arial" w:cs="Arial"/>
          <w:color w:val="auto"/>
          <w:sz w:val="24"/>
          <w:szCs w:val="24"/>
          <w:lang w:val="pt-PT"/>
        </w:rPr>
      </w:pPr>
    </w:p>
    <w:p w14:paraId="2A36A4FF" w14:textId="77777777" w:rsidR="008E25C5" w:rsidRPr="002C3AD1" w:rsidRDefault="008E25C5" w:rsidP="002C3AD1">
      <w:pPr>
        <w:pStyle w:val="Corpo"/>
        <w:spacing w:before="0" w:after="0"/>
        <w:ind w:right="-1"/>
        <w:rPr>
          <w:rFonts w:ascii="Arial" w:hAnsi="Arial" w:cs="Arial"/>
          <w:color w:val="auto"/>
          <w:sz w:val="24"/>
          <w:szCs w:val="24"/>
          <w:lang w:val="pt-PT"/>
        </w:rPr>
      </w:pPr>
    </w:p>
    <w:p w14:paraId="0D64A381" w14:textId="77777777" w:rsidR="008E25C5" w:rsidRPr="002C3AD1" w:rsidRDefault="008E25C5" w:rsidP="002C3AD1">
      <w:pPr>
        <w:pStyle w:val="Corpo"/>
        <w:spacing w:before="0" w:after="0"/>
        <w:ind w:right="-1"/>
        <w:rPr>
          <w:rFonts w:ascii="Arial" w:hAnsi="Arial" w:cs="Arial"/>
          <w:color w:val="auto"/>
          <w:sz w:val="24"/>
          <w:szCs w:val="24"/>
          <w:lang w:val="pt-PT"/>
        </w:rPr>
      </w:pPr>
    </w:p>
    <w:p w14:paraId="68E14FAC" w14:textId="77777777" w:rsidR="008E25C5" w:rsidRPr="002C3AD1" w:rsidRDefault="008E25C5" w:rsidP="002C3AD1">
      <w:pPr>
        <w:pStyle w:val="Corpo"/>
        <w:spacing w:before="0" w:after="0"/>
        <w:ind w:right="-1"/>
        <w:rPr>
          <w:rFonts w:ascii="Arial" w:hAnsi="Arial" w:cs="Arial"/>
          <w:color w:val="auto"/>
          <w:sz w:val="24"/>
          <w:szCs w:val="24"/>
          <w:lang w:val="pt-PT"/>
        </w:rPr>
      </w:pPr>
    </w:p>
    <w:p w14:paraId="26BA6216" w14:textId="77777777" w:rsidR="008E25C5" w:rsidRPr="002C3AD1" w:rsidRDefault="008E25C5" w:rsidP="002C3AD1">
      <w:pPr>
        <w:pStyle w:val="Corpo"/>
        <w:spacing w:before="0" w:after="0"/>
        <w:ind w:right="-1"/>
        <w:rPr>
          <w:rFonts w:ascii="Arial" w:hAnsi="Arial" w:cs="Arial"/>
          <w:color w:val="auto"/>
          <w:sz w:val="24"/>
          <w:szCs w:val="24"/>
          <w:lang w:val="pt-PT"/>
        </w:rPr>
      </w:pPr>
    </w:p>
    <w:p w14:paraId="5751AF59" w14:textId="77777777" w:rsidR="008E25C5" w:rsidRPr="002C3AD1" w:rsidRDefault="008E25C5" w:rsidP="002C3AD1">
      <w:pPr>
        <w:pStyle w:val="Corpo"/>
        <w:spacing w:before="0" w:after="0"/>
        <w:ind w:right="-1"/>
        <w:rPr>
          <w:rFonts w:ascii="Arial" w:hAnsi="Arial" w:cs="Arial"/>
          <w:color w:val="auto"/>
          <w:sz w:val="24"/>
          <w:szCs w:val="24"/>
          <w:lang w:val="pt-PT"/>
        </w:rPr>
      </w:pPr>
    </w:p>
    <w:p w14:paraId="00ACC10F" w14:textId="6120B562" w:rsidR="008E25C5" w:rsidRPr="00551FBF" w:rsidRDefault="008E25C5" w:rsidP="00551FBF">
      <w:pPr>
        <w:pStyle w:val="Corpo"/>
        <w:spacing w:before="0" w:after="0"/>
        <w:ind w:right="-1"/>
        <w:jc w:val="center"/>
        <w:rPr>
          <w:rFonts w:ascii="Arial" w:hAnsi="Arial" w:cs="Arial"/>
          <w:b/>
          <w:bCs/>
          <w:color w:val="auto"/>
          <w:sz w:val="24"/>
          <w:szCs w:val="24"/>
          <w:lang w:val="pt-PT"/>
        </w:rPr>
      </w:pPr>
      <w:r w:rsidRPr="00551FBF">
        <w:rPr>
          <w:rFonts w:ascii="Arial" w:hAnsi="Arial" w:cs="Arial"/>
          <w:b/>
          <w:bCs/>
          <w:color w:val="auto"/>
          <w:sz w:val="24"/>
          <w:szCs w:val="24"/>
          <w:lang w:val="pt-PT"/>
        </w:rPr>
        <w:t>2023</w:t>
      </w:r>
    </w:p>
    <w:p w14:paraId="7E770655" w14:textId="30A3F2BE" w:rsidR="008E25C5" w:rsidRPr="002C3AD1" w:rsidRDefault="008E25C5" w:rsidP="002C3AD1">
      <w:pPr>
        <w:spacing w:after="0" w:line="360" w:lineRule="auto"/>
        <w:jc w:val="both"/>
        <w:rPr>
          <w:rFonts w:ascii="Arial" w:eastAsia="Arial Unicode MS" w:hAnsi="Arial" w:cs="Arial"/>
          <w:b/>
          <w:bCs/>
          <w:sz w:val="24"/>
          <w:szCs w:val="24"/>
          <w:u w:color="000000"/>
          <w:bdr w:val="nil"/>
          <w:lang w:val="pt-PT" w:eastAsia="pt-BR"/>
          <w14:textOutline w14:w="0" w14:cap="flat" w14:cmpd="sng" w14:algn="ctr">
            <w14:noFill/>
            <w14:prstDash w14:val="solid"/>
            <w14:bevel/>
          </w14:textOutline>
        </w:rPr>
      </w:pPr>
      <w:r w:rsidRPr="002C3AD1">
        <w:rPr>
          <w:rFonts w:ascii="Arial" w:eastAsia="Arial Unicode MS" w:hAnsi="Arial" w:cs="Arial"/>
          <w:b/>
          <w:bCs/>
          <w:sz w:val="24"/>
          <w:szCs w:val="24"/>
          <w:u w:color="000000"/>
          <w:bdr w:val="nil"/>
          <w:lang w:val="pt-PT" w:eastAsia="pt-BR"/>
          <w14:textOutline w14:w="0" w14:cap="flat" w14:cmpd="sng" w14:algn="ctr">
            <w14:noFill/>
            <w14:prstDash w14:val="solid"/>
            <w14:bevel/>
          </w14:textOutline>
        </w:rPr>
        <w:lastRenderedPageBreak/>
        <w:t>RESUMO</w:t>
      </w:r>
    </w:p>
    <w:p w14:paraId="281CFAE8" w14:textId="76372E5A" w:rsidR="00BA5814" w:rsidRPr="001612AE" w:rsidRDefault="001612AE" w:rsidP="001612AE">
      <w:pPr>
        <w:jc w:val="both"/>
        <w:rPr>
          <w:rFonts w:ascii="Arial" w:hAnsi="Arial" w:cs="Arial"/>
          <w:sz w:val="24"/>
          <w:szCs w:val="24"/>
          <w:shd w:val="clear" w:color="auto" w:fill="F7F7F8"/>
          <w:lang w:val="pt-PT"/>
        </w:rPr>
      </w:pPr>
      <w:r>
        <w:rPr>
          <w:rFonts w:ascii="Arial" w:hAnsi="Arial" w:cs="Arial"/>
          <w:sz w:val="24"/>
          <w:szCs w:val="24"/>
          <w:shd w:val="clear" w:color="auto" w:fill="F7F7F8"/>
          <w:lang w:val="pt-PT"/>
        </w:rPr>
        <w:t>Em função de profundas transformações ocorridas nos últimos anos, as organizações de advocacia sofreram grandes impactos. Este artigo discute a gestão estratégica de projetos como um dos possíveis modos de melhorar a eficiência e a eficácia de tais organizações públicas, ao fazer uma exposição conceitual sobre estas e sobre metodologia de projetos, além de apresentar casos de sua aplicação em Procuradorias de Estado e elaborando proposições ao final.</w:t>
      </w:r>
    </w:p>
    <w:p w14:paraId="1F852505" w14:textId="77777777" w:rsidR="00810DB3" w:rsidRPr="002C3AD1" w:rsidRDefault="00810DB3" w:rsidP="002C3AD1">
      <w:pPr>
        <w:spacing w:after="0" w:line="360" w:lineRule="auto"/>
        <w:jc w:val="both"/>
        <w:rPr>
          <w:rFonts w:ascii="Arial" w:hAnsi="Arial" w:cs="Arial"/>
          <w:b/>
          <w:bCs/>
          <w:sz w:val="24"/>
          <w:szCs w:val="24"/>
          <w:shd w:val="clear" w:color="auto" w:fill="F7F7F8"/>
        </w:rPr>
      </w:pPr>
    </w:p>
    <w:p w14:paraId="6DBD91FE" w14:textId="351ADD71" w:rsidR="00171173" w:rsidRPr="002C3AD1" w:rsidRDefault="008E25C5" w:rsidP="002C3AD1">
      <w:pPr>
        <w:spacing w:before="120" w:after="120" w:line="360" w:lineRule="auto"/>
        <w:jc w:val="both"/>
        <w:rPr>
          <w:rFonts w:ascii="Arial" w:hAnsi="Arial" w:cs="Arial"/>
          <w:b/>
          <w:bCs/>
          <w:sz w:val="24"/>
          <w:szCs w:val="24"/>
        </w:rPr>
      </w:pPr>
      <w:r w:rsidRPr="002C3AD1">
        <w:rPr>
          <w:rFonts w:ascii="Arial" w:hAnsi="Arial" w:cs="Arial"/>
          <w:b/>
          <w:bCs/>
          <w:sz w:val="24"/>
          <w:szCs w:val="24"/>
        </w:rPr>
        <w:t>I</w:t>
      </w:r>
      <w:r w:rsidR="007611B5" w:rsidRPr="002C3AD1">
        <w:rPr>
          <w:rFonts w:ascii="Arial" w:hAnsi="Arial" w:cs="Arial"/>
          <w:b/>
          <w:bCs/>
          <w:sz w:val="24"/>
          <w:szCs w:val="24"/>
        </w:rPr>
        <w:t xml:space="preserve">. </w:t>
      </w:r>
      <w:r w:rsidR="00171173" w:rsidRPr="002C3AD1">
        <w:rPr>
          <w:rFonts w:ascii="Arial" w:hAnsi="Arial" w:cs="Arial"/>
          <w:b/>
          <w:bCs/>
          <w:sz w:val="24"/>
          <w:szCs w:val="24"/>
        </w:rPr>
        <w:t>INTRODUÇÃO</w:t>
      </w:r>
    </w:p>
    <w:p w14:paraId="4B334686" w14:textId="77777777" w:rsidR="008E25C5" w:rsidRPr="002C3AD1" w:rsidRDefault="008E25C5" w:rsidP="002C3AD1">
      <w:pPr>
        <w:spacing w:before="120" w:after="120" w:line="360" w:lineRule="auto"/>
        <w:jc w:val="both"/>
        <w:rPr>
          <w:rFonts w:ascii="Arial" w:hAnsi="Arial" w:cs="Arial"/>
          <w:b/>
          <w:bCs/>
          <w:sz w:val="24"/>
          <w:szCs w:val="24"/>
        </w:rPr>
      </w:pPr>
    </w:p>
    <w:p w14:paraId="06842EA4" w14:textId="36D500E2" w:rsidR="00026787" w:rsidRPr="002C3AD1" w:rsidRDefault="00026787" w:rsidP="002C3AD1">
      <w:pPr>
        <w:spacing w:before="120" w:after="120" w:line="360" w:lineRule="auto"/>
        <w:jc w:val="both"/>
        <w:rPr>
          <w:rFonts w:ascii="Arial" w:hAnsi="Arial" w:cs="Arial"/>
          <w:sz w:val="24"/>
          <w:szCs w:val="24"/>
        </w:rPr>
      </w:pPr>
      <w:r w:rsidRPr="002C3AD1">
        <w:rPr>
          <w:rFonts w:ascii="Arial" w:hAnsi="Arial" w:cs="Arial"/>
          <w:sz w:val="24"/>
          <w:szCs w:val="24"/>
        </w:rPr>
        <w:t xml:space="preserve">Seja VUCA, seja BANI, ou como queiram sintetizar este mundo em que vivemos por meio de acrônimos em inglês, especialmente depois da pandemia de COVID-19, todos concordamos que  seja mesmo </w:t>
      </w:r>
      <w:r w:rsidRPr="002C3AD1">
        <w:rPr>
          <w:rFonts w:ascii="Arial" w:hAnsi="Arial" w:cs="Arial"/>
          <w:b/>
          <w:bCs/>
          <w:sz w:val="24"/>
          <w:szCs w:val="24"/>
        </w:rPr>
        <w:t>V</w:t>
      </w:r>
      <w:r w:rsidRPr="002C3AD1">
        <w:rPr>
          <w:rFonts w:ascii="Arial" w:hAnsi="Arial" w:cs="Arial"/>
          <w:sz w:val="24"/>
          <w:szCs w:val="24"/>
        </w:rPr>
        <w:t xml:space="preserve">olátil, </w:t>
      </w:r>
      <w:r w:rsidRPr="002C3AD1">
        <w:rPr>
          <w:rFonts w:ascii="Arial" w:hAnsi="Arial" w:cs="Arial"/>
          <w:b/>
          <w:bCs/>
          <w:sz w:val="24"/>
          <w:szCs w:val="24"/>
        </w:rPr>
        <w:t>I</w:t>
      </w:r>
      <w:r w:rsidRPr="002C3AD1">
        <w:rPr>
          <w:rFonts w:ascii="Arial" w:hAnsi="Arial" w:cs="Arial"/>
          <w:sz w:val="24"/>
          <w:szCs w:val="24"/>
        </w:rPr>
        <w:t xml:space="preserve">ncerto, </w:t>
      </w:r>
      <w:r w:rsidRPr="002C3AD1">
        <w:rPr>
          <w:rFonts w:ascii="Arial" w:hAnsi="Arial" w:cs="Arial"/>
          <w:b/>
          <w:bCs/>
          <w:sz w:val="24"/>
          <w:szCs w:val="24"/>
        </w:rPr>
        <w:t>C</w:t>
      </w:r>
      <w:r w:rsidRPr="002C3AD1">
        <w:rPr>
          <w:rFonts w:ascii="Arial" w:hAnsi="Arial" w:cs="Arial"/>
          <w:sz w:val="24"/>
          <w:szCs w:val="24"/>
        </w:rPr>
        <w:t xml:space="preserve">omplexo, </w:t>
      </w:r>
      <w:r w:rsidRPr="002C3AD1">
        <w:rPr>
          <w:rFonts w:ascii="Arial" w:hAnsi="Arial" w:cs="Arial"/>
          <w:b/>
          <w:bCs/>
          <w:sz w:val="24"/>
          <w:szCs w:val="24"/>
        </w:rPr>
        <w:t>A</w:t>
      </w:r>
      <w:r w:rsidRPr="002C3AD1">
        <w:rPr>
          <w:rFonts w:ascii="Arial" w:hAnsi="Arial" w:cs="Arial"/>
          <w:sz w:val="24"/>
          <w:szCs w:val="24"/>
        </w:rPr>
        <w:t xml:space="preserve">mbíguo, </w:t>
      </w:r>
      <w:r w:rsidRPr="002C3AD1">
        <w:rPr>
          <w:rFonts w:ascii="Arial" w:hAnsi="Arial" w:cs="Arial"/>
          <w:b/>
          <w:bCs/>
          <w:sz w:val="24"/>
          <w:szCs w:val="24"/>
        </w:rPr>
        <w:t>F</w:t>
      </w:r>
      <w:r w:rsidRPr="002C3AD1">
        <w:rPr>
          <w:rFonts w:ascii="Arial" w:hAnsi="Arial" w:cs="Arial"/>
          <w:sz w:val="24"/>
          <w:szCs w:val="24"/>
        </w:rPr>
        <w:t xml:space="preserve">rágil, </w:t>
      </w:r>
      <w:r w:rsidRPr="002C3AD1">
        <w:rPr>
          <w:rFonts w:ascii="Arial" w:hAnsi="Arial" w:cs="Arial"/>
          <w:b/>
          <w:bCs/>
          <w:sz w:val="24"/>
          <w:szCs w:val="24"/>
        </w:rPr>
        <w:t>A</w:t>
      </w:r>
      <w:r w:rsidRPr="002C3AD1">
        <w:rPr>
          <w:rFonts w:ascii="Arial" w:hAnsi="Arial" w:cs="Arial"/>
          <w:sz w:val="24"/>
          <w:szCs w:val="24"/>
        </w:rPr>
        <w:t xml:space="preserve">nsioso, </w:t>
      </w:r>
      <w:r w:rsidRPr="002C3AD1">
        <w:rPr>
          <w:rFonts w:ascii="Arial" w:hAnsi="Arial" w:cs="Arial"/>
          <w:b/>
          <w:bCs/>
          <w:sz w:val="24"/>
          <w:szCs w:val="24"/>
        </w:rPr>
        <w:t>N</w:t>
      </w:r>
      <w:r w:rsidRPr="002C3AD1">
        <w:rPr>
          <w:rFonts w:ascii="Arial" w:hAnsi="Arial" w:cs="Arial"/>
          <w:sz w:val="24"/>
          <w:szCs w:val="24"/>
        </w:rPr>
        <w:t xml:space="preserve">ão Linear e </w:t>
      </w:r>
      <w:r w:rsidRPr="002C3AD1">
        <w:rPr>
          <w:rFonts w:ascii="Arial" w:hAnsi="Arial" w:cs="Arial"/>
          <w:b/>
          <w:bCs/>
          <w:sz w:val="24"/>
          <w:szCs w:val="24"/>
        </w:rPr>
        <w:t>I</w:t>
      </w:r>
      <w:r w:rsidRPr="002C3AD1">
        <w:rPr>
          <w:rFonts w:ascii="Arial" w:hAnsi="Arial" w:cs="Arial"/>
          <w:sz w:val="24"/>
          <w:szCs w:val="24"/>
        </w:rPr>
        <w:t>ncompreensível.</w:t>
      </w:r>
    </w:p>
    <w:p w14:paraId="1BD38F29" w14:textId="6DCF284B" w:rsidR="00F9417D" w:rsidRPr="002C3AD1" w:rsidRDefault="00026787" w:rsidP="002C3AD1">
      <w:pPr>
        <w:spacing w:before="120" w:after="120" w:line="360" w:lineRule="auto"/>
        <w:jc w:val="both"/>
        <w:rPr>
          <w:rFonts w:ascii="Arial" w:hAnsi="Arial" w:cs="Arial"/>
          <w:sz w:val="24"/>
          <w:szCs w:val="24"/>
        </w:rPr>
      </w:pPr>
      <w:r w:rsidRPr="002C3AD1">
        <w:rPr>
          <w:rFonts w:ascii="Arial" w:hAnsi="Arial" w:cs="Arial"/>
          <w:sz w:val="24"/>
          <w:szCs w:val="24"/>
        </w:rPr>
        <w:t>Os representantes dos baby boomers e da geração X especialmente, tendo visto a “multiplicação da ciência” ocorrer diante dos seus olhos, podem atestar que a transformação ocorrida não é passível de ser absorvida por inteiro por nenhum dos humanos viventes.</w:t>
      </w:r>
    </w:p>
    <w:p w14:paraId="7F69176F" w14:textId="24EC8147" w:rsidR="009A320E" w:rsidRPr="002C3AD1" w:rsidRDefault="009A320E" w:rsidP="002C3AD1">
      <w:pPr>
        <w:spacing w:before="120" w:after="120" w:line="360" w:lineRule="auto"/>
        <w:jc w:val="both"/>
        <w:rPr>
          <w:rFonts w:ascii="Arial" w:hAnsi="Arial" w:cs="Arial"/>
          <w:sz w:val="24"/>
          <w:szCs w:val="24"/>
        </w:rPr>
      </w:pPr>
      <w:r w:rsidRPr="002C3AD1">
        <w:rPr>
          <w:rFonts w:ascii="Arial" w:hAnsi="Arial" w:cs="Arial"/>
          <w:sz w:val="24"/>
          <w:szCs w:val="24"/>
        </w:rPr>
        <w:t>Para dar conta, como trabalhador e pessoa, desses fenômenos(não necessariamente avanços) tecnológicos, científicos, sociais, econômicos, comportamentais e de várias outras ordens somente fusões de competências</w:t>
      </w:r>
      <w:r w:rsidR="00E67FF9" w:rsidRPr="002C3AD1">
        <w:rPr>
          <w:rFonts w:ascii="Arial" w:hAnsi="Arial" w:cs="Arial"/>
          <w:sz w:val="24"/>
          <w:szCs w:val="24"/>
        </w:rPr>
        <w:t>(</w:t>
      </w:r>
      <w:r w:rsidR="00E67FF9" w:rsidRPr="001612AE">
        <w:rPr>
          <w:rFonts w:ascii="Arial" w:hAnsi="Arial" w:cs="Arial"/>
          <w:i/>
          <w:iCs/>
          <w:sz w:val="24"/>
          <w:szCs w:val="24"/>
        </w:rPr>
        <w:t>soft e hard</w:t>
      </w:r>
      <w:r w:rsidR="00E67FF9" w:rsidRPr="002C3AD1">
        <w:rPr>
          <w:rFonts w:ascii="Arial" w:hAnsi="Arial" w:cs="Arial"/>
          <w:sz w:val="24"/>
          <w:szCs w:val="24"/>
        </w:rPr>
        <w:t xml:space="preserve">) </w:t>
      </w:r>
      <w:r w:rsidRPr="002C3AD1">
        <w:rPr>
          <w:rFonts w:ascii="Arial" w:hAnsi="Arial" w:cs="Arial"/>
          <w:sz w:val="24"/>
          <w:szCs w:val="24"/>
        </w:rPr>
        <w:t>(para encarar os processos de trabalho), assim como inter e transdisplinariedade(para encarar a teorização das soluções e sua aplicabilidade).</w:t>
      </w:r>
    </w:p>
    <w:p w14:paraId="7DB4FA30" w14:textId="2E3F9CE9" w:rsidR="009A320E" w:rsidRPr="002C3AD1" w:rsidRDefault="009A320E" w:rsidP="002C3AD1">
      <w:pPr>
        <w:spacing w:before="120" w:after="120" w:line="360" w:lineRule="auto"/>
        <w:jc w:val="both"/>
        <w:rPr>
          <w:rFonts w:ascii="Arial" w:hAnsi="Arial" w:cs="Arial"/>
          <w:sz w:val="24"/>
          <w:szCs w:val="24"/>
        </w:rPr>
      </w:pPr>
      <w:r w:rsidRPr="002C3AD1">
        <w:rPr>
          <w:rFonts w:ascii="Arial" w:hAnsi="Arial" w:cs="Arial"/>
          <w:sz w:val="24"/>
          <w:szCs w:val="24"/>
        </w:rPr>
        <w:t xml:space="preserve">Longe de ficarem alheios a este universo intrincado, os advogados públicos vêm sendo “empurrados” para oferecerem soluções cujas habilidades não foram exigidas nos seus concursos de ingresso e, menos ainda, </w:t>
      </w:r>
      <w:r w:rsidR="001612AE">
        <w:rPr>
          <w:rFonts w:ascii="Arial" w:hAnsi="Arial" w:cs="Arial"/>
          <w:sz w:val="24"/>
          <w:szCs w:val="24"/>
        </w:rPr>
        <w:t>oferecidas em seus cursos jurídicos</w:t>
      </w:r>
      <w:r w:rsidRPr="002C3AD1">
        <w:rPr>
          <w:rFonts w:ascii="Arial" w:hAnsi="Arial" w:cs="Arial"/>
          <w:sz w:val="24"/>
          <w:szCs w:val="24"/>
        </w:rPr>
        <w:t>.</w:t>
      </w:r>
    </w:p>
    <w:p w14:paraId="22EF0B96" w14:textId="694713C6" w:rsidR="009A320E" w:rsidRPr="002C3AD1" w:rsidRDefault="009A320E" w:rsidP="002C3AD1">
      <w:pPr>
        <w:spacing w:before="120" w:after="120" w:line="360" w:lineRule="auto"/>
        <w:jc w:val="both"/>
        <w:rPr>
          <w:rFonts w:ascii="Arial" w:hAnsi="Arial" w:cs="Arial"/>
          <w:sz w:val="24"/>
          <w:szCs w:val="24"/>
        </w:rPr>
      </w:pPr>
      <w:r w:rsidRPr="002C3AD1">
        <w:rPr>
          <w:rFonts w:ascii="Arial" w:hAnsi="Arial" w:cs="Arial"/>
          <w:sz w:val="24"/>
          <w:szCs w:val="24"/>
        </w:rPr>
        <w:t xml:space="preserve">E isso ficou especialmente visível para esta carreira de Estado logo em seguida </w:t>
      </w:r>
      <w:r w:rsidR="00E67FF9" w:rsidRPr="002C3AD1">
        <w:rPr>
          <w:rFonts w:ascii="Arial" w:hAnsi="Arial" w:cs="Arial"/>
          <w:sz w:val="24"/>
          <w:szCs w:val="24"/>
        </w:rPr>
        <w:t>ao</w:t>
      </w:r>
      <w:r w:rsidRPr="002C3AD1">
        <w:rPr>
          <w:rFonts w:ascii="Arial" w:hAnsi="Arial" w:cs="Arial"/>
          <w:sz w:val="24"/>
          <w:szCs w:val="24"/>
        </w:rPr>
        <w:t xml:space="preserve"> boom das ações de saúde contra o ente federado, que vieram na esteira da constitucionalização dos direitos e na “descoberta” cidadã da porta do Poder Judiciário para terem acesso às correspondentes prestações que cabem ao Poder Executivo.</w:t>
      </w:r>
    </w:p>
    <w:p w14:paraId="479C2E9E" w14:textId="42707084" w:rsidR="009A320E" w:rsidRDefault="009A320E" w:rsidP="002C3AD1">
      <w:pPr>
        <w:spacing w:before="120" w:after="120" w:line="360" w:lineRule="auto"/>
        <w:jc w:val="both"/>
        <w:rPr>
          <w:rFonts w:ascii="Arial" w:hAnsi="Arial" w:cs="Arial"/>
          <w:sz w:val="24"/>
          <w:szCs w:val="24"/>
        </w:rPr>
      </w:pPr>
      <w:r w:rsidRPr="002C3AD1">
        <w:rPr>
          <w:rFonts w:ascii="Arial" w:hAnsi="Arial" w:cs="Arial"/>
          <w:sz w:val="24"/>
          <w:szCs w:val="24"/>
        </w:rPr>
        <w:t xml:space="preserve">Sem falar que </w:t>
      </w:r>
      <w:r w:rsidR="00E67FF9" w:rsidRPr="002C3AD1">
        <w:rPr>
          <w:rFonts w:ascii="Arial" w:hAnsi="Arial" w:cs="Arial"/>
          <w:sz w:val="24"/>
          <w:szCs w:val="24"/>
        </w:rPr>
        <w:t>toda essa explosão ganhou contornos atômicos</w:t>
      </w:r>
      <w:r w:rsidRPr="002C3AD1">
        <w:rPr>
          <w:rFonts w:ascii="Arial" w:hAnsi="Arial" w:cs="Arial"/>
          <w:sz w:val="24"/>
          <w:szCs w:val="24"/>
        </w:rPr>
        <w:t xml:space="preserve"> com o advento dos processos judiciais eletrônicos e os seus “filhotes” de automação e inteligência artificial. (Aqui falo sem o rigor técnico dos especialistas da área), que incentivaram, inclusive, a </w:t>
      </w:r>
      <w:r w:rsidRPr="002C3AD1">
        <w:rPr>
          <w:rFonts w:ascii="Arial" w:hAnsi="Arial" w:cs="Arial"/>
          <w:sz w:val="24"/>
          <w:szCs w:val="24"/>
        </w:rPr>
        <w:lastRenderedPageBreak/>
        <w:t>inventividade de bancas privadas de advocacia e até o incremento de mobilizações organizadas de carreiras públicas.</w:t>
      </w:r>
    </w:p>
    <w:p w14:paraId="073D972C" w14:textId="1B297056" w:rsidR="00F9417D" w:rsidRDefault="00F9417D" w:rsidP="002C3AD1">
      <w:pPr>
        <w:spacing w:before="120" w:after="120" w:line="360" w:lineRule="auto"/>
        <w:jc w:val="both"/>
        <w:rPr>
          <w:rFonts w:ascii="Arial" w:hAnsi="Arial" w:cs="Arial"/>
          <w:sz w:val="24"/>
          <w:szCs w:val="24"/>
        </w:rPr>
      </w:pPr>
      <w:r>
        <w:rPr>
          <w:rFonts w:ascii="Arial" w:hAnsi="Arial" w:cs="Arial"/>
          <w:sz w:val="24"/>
          <w:szCs w:val="24"/>
        </w:rPr>
        <w:t>Nesta linha, Luciane Croda, Procuradora do Estado da Bahia, em seu artigo apresentando ao congresso nacional de procuradores dos estados e do distrito federal em 2022:</w:t>
      </w:r>
    </w:p>
    <w:p w14:paraId="3CB9DDF4" w14:textId="7C020E8C" w:rsidR="00F9417D" w:rsidRPr="00F9417D" w:rsidRDefault="00F9417D" w:rsidP="00D67CAA">
      <w:pPr>
        <w:spacing w:before="120" w:after="120" w:line="240" w:lineRule="auto"/>
        <w:ind w:left="2268"/>
        <w:jc w:val="both"/>
        <w:rPr>
          <w:rFonts w:ascii="Arial" w:hAnsi="Arial" w:cs="Arial"/>
          <w:sz w:val="24"/>
          <w:szCs w:val="24"/>
        </w:rPr>
      </w:pPr>
      <w:r w:rsidRPr="00F9417D">
        <w:rPr>
          <w:rFonts w:ascii="Arial" w:hAnsi="Arial" w:cs="Arial"/>
        </w:rPr>
        <w:t>A advocacia pública, de um modo geral, não deu a necessária atenção aos conceitos de gestão, a preocupação sempre foi construir a tese jurídica vencedora da lide ou formular a orientação jurídica capaz de garantir a segurança necessária à administração pública na construção das políticas públicas. Entretanto, um fenômeno, não tão recente, a judicialização em massa, tem provocado uma busca por soluções que possam garantir a sobrevivência de tais instituições. Além deste fato, a chamada “Revolução Tecnológica” vem provocando uma mudança brutal nas organizações privadas e públicas. A sociedade como um todo passa uma transformação gigantesca com a popularização das ferramentas tecnológicas e das redes sociais. Iniciamos uma revolução que irá provocar mudanças profundas em toda a humanidade e ainda será necessário compreender melhor a amplitude desta nova revolução, algo diferente de tudo que a humanidade já experimentou até aqu</w:t>
      </w:r>
      <w:r w:rsidR="002544A1">
        <w:rPr>
          <w:rFonts w:ascii="Arial" w:hAnsi="Arial" w:cs="Arial"/>
        </w:rPr>
        <w:t>i. (CRODA, 2022).</w:t>
      </w:r>
    </w:p>
    <w:p w14:paraId="4DB534EB" w14:textId="28E1B1B7" w:rsidR="009A320E" w:rsidRPr="002C3AD1" w:rsidRDefault="002544A1" w:rsidP="002C3AD1">
      <w:pPr>
        <w:spacing w:before="120" w:after="120" w:line="360" w:lineRule="auto"/>
        <w:jc w:val="both"/>
        <w:rPr>
          <w:rFonts w:ascii="Arial" w:hAnsi="Arial" w:cs="Arial"/>
          <w:sz w:val="24"/>
          <w:szCs w:val="24"/>
        </w:rPr>
      </w:pPr>
      <w:r>
        <w:rPr>
          <w:rFonts w:ascii="Arial" w:hAnsi="Arial" w:cs="Arial"/>
          <w:sz w:val="24"/>
          <w:szCs w:val="24"/>
        </w:rPr>
        <w:t>Diante das constatações apresentadas, s</w:t>
      </w:r>
      <w:r w:rsidR="009A320E" w:rsidRPr="002C3AD1">
        <w:rPr>
          <w:rFonts w:ascii="Arial" w:hAnsi="Arial" w:cs="Arial"/>
          <w:sz w:val="24"/>
          <w:szCs w:val="24"/>
        </w:rPr>
        <w:t>erá que os modelos de trabalho da Advocacia Geral da União</w:t>
      </w:r>
      <w:r w:rsidR="00E67FF9" w:rsidRPr="002C3AD1">
        <w:rPr>
          <w:rFonts w:ascii="Arial" w:hAnsi="Arial" w:cs="Arial"/>
          <w:sz w:val="24"/>
          <w:szCs w:val="24"/>
        </w:rPr>
        <w:t>(AGU)</w:t>
      </w:r>
      <w:r w:rsidR="009A320E" w:rsidRPr="002C3AD1">
        <w:rPr>
          <w:rFonts w:ascii="Arial" w:hAnsi="Arial" w:cs="Arial"/>
          <w:sz w:val="24"/>
          <w:szCs w:val="24"/>
        </w:rPr>
        <w:t xml:space="preserve"> e das Procuradorias Gerais dos Estado</w:t>
      </w:r>
      <w:r w:rsidR="00E67FF9" w:rsidRPr="002C3AD1">
        <w:rPr>
          <w:rFonts w:ascii="Arial" w:hAnsi="Arial" w:cs="Arial"/>
          <w:sz w:val="24"/>
          <w:szCs w:val="24"/>
        </w:rPr>
        <w:t>s (PGEs)</w:t>
      </w:r>
      <w:r w:rsidR="009A320E" w:rsidRPr="002C3AD1">
        <w:rPr>
          <w:rFonts w:ascii="Arial" w:hAnsi="Arial" w:cs="Arial"/>
          <w:sz w:val="24"/>
          <w:szCs w:val="24"/>
        </w:rPr>
        <w:t xml:space="preserve"> acompanharam essa bombástica evolução?</w:t>
      </w:r>
    </w:p>
    <w:p w14:paraId="3BBC0D30" w14:textId="77777777" w:rsidR="009A320E" w:rsidRPr="002C3AD1" w:rsidRDefault="009A320E" w:rsidP="002C3AD1">
      <w:pPr>
        <w:spacing w:before="120" w:after="120" w:line="360" w:lineRule="auto"/>
        <w:jc w:val="both"/>
        <w:rPr>
          <w:rFonts w:ascii="Arial" w:hAnsi="Arial" w:cs="Arial"/>
          <w:sz w:val="24"/>
          <w:szCs w:val="24"/>
        </w:rPr>
      </w:pPr>
      <w:r w:rsidRPr="002C3AD1">
        <w:rPr>
          <w:rFonts w:ascii="Arial" w:hAnsi="Arial" w:cs="Arial"/>
          <w:sz w:val="24"/>
          <w:szCs w:val="24"/>
        </w:rPr>
        <w:t>Será que as organizações de Advocacia Pública se remodelaram para dar resposta aos problemas recentes que vêm claramente impactando seus membros e sua performance como consultores e patrocinadores judiciais da União e dos Estados?</w:t>
      </w:r>
    </w:p>
    <w:p w14:paraId="3852C0E8" w14:textId="770225C0" w:rsidR="009A320E" w:rsidRPr="002C3AD1" w:rsidRDefault="009A320E" w:rsidP="002C3AD1">
      <w:pPr>
        <w:spacing w:before="120" w:after="120" w:line="360" w:lineRule="auto"/>
        <w:jc w:val="both"/>
        <w:rPr>
          <w:rFonts w:ascii="Arial" w:hAnsi="Arial" w:cs="Arial"/>
          <w:sz w:val="24"/>
          <w:szCs w:val="24"/>
        </w:rPr>
      </w:pPr>
      <w:r w:rsidRPr="002C3AD1">
        <w:rPr>
          <w:rFonts w:ascii="Arial" w:hAnsi="Arial" w:cs="Arial"/>
          <w:sz w:val="24"/>
          <w:szCs w:val="24"/>
        </w:rPr>
        <w:t xml:space="preserve">A proposta deste breve artigo não é esgotar o tema </w:t>
      </w:r>
      <w:r w:rsidR="00E67FF9" w:rsidRPr="002C3AD1">
        <w:rPr>
          <w:rFonts w:ascii="Arial" w:hAnsi="Arial" w:cs="Arial"/>
          <w:sz w:val="24"/>
          <w:szCs w:val="24"/>
        </w:rPr>
        <w:t>sobre os</w:t>
      </w:r>
      <w:r w:rsidRPr="002C3AD1">
        <w:rPr>
          <w:rFonts w:ascii="Arial" w:hAnsi="Arial" w:cs="Arial"/>
          <w:sz w:val="24"/>
          <w:szCs w:val="24"/>
        </w:rPr>
        <w:t xml:space="preserve"> mecanismos de aperfeiçoamento da gestão dos órgãos em questão, mas apenas mostrar que ferramentas desenvolvidas pela Ciência da Administração por décadas podem ser aplicadas com sucesso, não apenas nas áreas-meio das organizações, mas para trazer eficiência, eficácia e efetividade </w:t>
      </w:r>
      <w:r w:rsidR="00E67FF9" w:rsidRPr="002C3AD1">
        <w:rPr>
          <w:rFonts w:ascii="Arial" w:hAnsi="Arial" w:cs="Arial"/>
          <w:sz w:val="24"/>
          <w:szCs w:val="24"/>
        </w:rPr>
        <w:t>às</w:t>
      </w:r>
      <w:r w:rsidRPr="002C3AD1">
        <w:rPr>
          <w:rFonts w:ascii="Arial" w:hAnsi="Arial" w:cs="Arial"/>
          <w:sz w:val="24"/>
          <w:szCs w:val="24"/>
        </w:rPr>
        <w:t xml:space="preserve"> ações finalísticas dessas organizações públicas.</w:t>
      </w:r>
    </w:p>
    <w:p w14:paraId="59BF4F49" w14:textId="744E3BCD" w:rsidR="009A320E" w:rsidRPr="002C3AD1" w:rsidRDefault="009A320E" w:rsidP="002C3AD1">
      <w:pPr>
        <w:spacing w:before="120" w:after="120" w:line="360" w:lineRule="auto"/>
        <w:jc w:val="both"/>
        <w:rPr>
          <w:rFonts w:ascii="Arial" w:hAnsi="Arial" w:cs="Arial"/>
          <w:sz w:val="24"/>
          <w:szCs w:val="24"/>
        </w:rPr>
      </w:pPr>
      <w:r w:rsidRPr="002C3AD1">
        <w:rPr>
          <w:rFonts w:ascii="Arial" w:hAnsi="Arial" w:cs="Arial"/>
          <w:sz w:val="24"/>
          <w:szCs w:val="24"/>
        </w:rPr>
        <w:t xml:space="preserve">Para começar, vale trazer, resumidamente, </w:t>
      </w:r>
      <w:r w:rsidR="00B3083C" w:rsidRPr="002C3AD1">
        <w:rPr>
          <w:rFonts w:ascii="Arial" w:hAnsi="Arial" w:cs="Arial"/>
          <w:sz w:val="24"/>
          <w:szCs w:val="24"/>
        </w:rPr>
        <w:t>definições e particularidades das organizações de Advocacia Pública</w:t>
      </w:r>
      <w:r w:rsidR="00B3083C">
        <w:rPr>
          <w:rFonts w:ascii="Arial" w:hAnsi="Arial" w:cs="Arial"/>
          <w:sz w:val="24"/>
          <w:szCs w:val="24"/>
        </w:rPr>
        <w:t xml:space="preserve">, seguindo com </w:t>
      </w:r>
      <w:r w:rsidRPr="002C3AD1">
        <w:rPr>
          <w:rFonts w:ascii="Arial" w:hAnsi="Arial" w:cs="Arial"/>
          <w:sz w:val="24"/>
          <w:szCs w:val="24"/>
        </w:rPr>
        <w:t xml:space="preserve">conceitos e características do que se chama “Gestão Estratégica de projetos”, </w:t>
      </w:r>
      <w:r w:rsidR="00B3083C">
        <w:rPr>
          <w:rFonts w:ascii="Arial" w:hAnsi="Arial" w:cs="Arial"/>
          <w:sz w:val="24"/>
          <w:szCs w:val="24"/>
        </w:rPr>
        <w:t>e, então</w:t>
      </w:r>
      <w:r w:rsidRPr="002C3AD1">
        <w:rPr>
          <w:rFonts w:ascii="Arial" w:hAnsi="Arial" w:cs="Arial"/>
          <w:sz w:val="24"/>
          <w:szCs w:val="24"/>
        </w:rPr>
        <w:t>, evidenciar, com casos testados, que a aplicação da metodologia</w:t>
      </w:r>
      <w:r w:rsidR="00B3083C">
        <w:rPr>
          <w:rFonts w:ascii="Arial" w:hAnsi="Arial" w:cs="Arial"/>
          <w:sz w:val="24"/>
          <w:szCs w:val="24"/>
        </w:rPr>
        <w:t xml:space="preserve"> de projetos em organizações de advocacia pública</w:t>
      </w:r>
      <w:r w:rsidRPr="002C3AD1">
        <w:rPr>
          <w:rFonts w:ascii="Arial" w:hAnsi="Arial" w:cs="Arial"/>
          <w:sz w:val="24"/>
          <w:szCs w:val="24"/>
        </w:rPr>
        <w:t xml:space="preserve"> produz mesmo resultados palpáveis</w:t>
      </w:r>
      <w:r w:rsidR="00B3083C">
        <w:rPr>
          <w:rFonts w:ascii="Arial" w:hAnsi="Arial" w:cs="Arial"/>
          <w:sz w:val="24"/>
          <w:szCs w:val="24"/>
        </w:rPr>
        <w:t>, vindo a</w:t>
      </w:r>
      <w:r w:rsidRPr="002C3AD1">
        <w:rPr>
          <w:rFonts w:ascii="Arial" w:hAnsi="Arial" w:cs="Arial"/>
          <w:sz w:val="24"/>
          <w:szCs w:val="24"/>
        </w:rPr>
        <w:t xml:space="preserve"> finalizar fazendo proposições voltadas para o enraizamento da prática de projetos na AGU e nas PGEs.</w:t>
      </w:r>
    </w:p>
    <w:p w14:paraId="1B51768B" w14:textId="77777777" w:rsidR="009A320E" w:rsidRPr="002C3AD1" w:rsidRDefault="009A320E" w:rsidP="002C3AD1">
      <w:pPr>
        <w:spacing w:before="120" w:after="120" w:line="360" w:lineRule="auto"/>
        <w:jc w:val="both"/>
        <w:rPr>
          <w:rFonts w:ascii="Arial" w:hAnsi="Arial" w:cs="Arial"/>
          <w:sz w:val="24"/>
          <w:szCs w:val="24"/>
        </w:rPr>
      </w:pPr>
    </w:p>
    <w:p w14:paraId="112B4BF0" w14:textId="77777777" w:rsidR="000B0BD3" w:rsidRDefault="000B0BD3" w:rsidP="00B3083C">
      <w:pPr>
        <w:spacing w:before="120" w:after="120" w:line="360" w:lineRule="auto"/>
        <w:jc w:val="both"/>
        <w:rPr>
          <w:rFonts w:ascii="Arial" w:hAnsi="Arial" w:cs="Arial"/>
          <w:b/>
          <w:bCs/>
          <w:sz w:val="24"/>
          <w:szCs w:val="24"/>
        </w:rPr>
      </w:pPr>
    </w:p>
    <w:p w14:paraId="077D596F" w14:textId="3C4DD684" w:rsidR="00B3083C" w:rsidRDefault="009A320E" w:rsidP="00B3083C">
      <w:pPr>
        <w:spacing w:before="120" w:after="120" w:line="360" w:lineRule="auto"/>
        <w:jc w:val="both"/>
        <w:rPr>
          <w:rFonts w:ascii="Arial" w:hAnsi="Arial" w:cs="Arial"/>
          <w:b/>
          <w:bCs/>
          <w:sz w:val="24"/>
          <w:szCs w:val="24"/>
        </w:rPr>
      </w:pPr>
      <w:r w:rsidRPr="002C3AD1">
        <w:rPr>
          <w:rFonts w:ascii="Arial" w:hAnsi="Arial" w:cs="Arial"/>
          <w:b/>
          <w:bCs/>
          <w:sz w:val="24"/>
          <w:szCs w:val="24"/>
        </w:rPr>
        <w:lastRenderedPageBreak/>
        <w:t>2.</w:t>
      </w:r>
      <w:r w:rsidR="00B3083C" w:rsidRPr="00B3083C">
        <w:rPr>
          <w:rFonts w:ascii="Arial" w:hAnsi="Arial" w:cs="Arial"/>
          <w:b/>
          <w:bCs/>
          <w:sz w:val="24"/>
          <w:szCs w:val="24"/>
        </w:rPr>
        <w:t xml:space="preserve"> </w:t>
      </w:r>
      <w:r w:rsidR="00B3083C" w:rsidRPr="008958DB">
        <w:rPr>
          <w:rFonts w:ascii="Arial" w:hAnsi="Arial" w:cs="Arial"/>
          <w:b/>
          <w:bCs/>
          <w:sz w:val="24"/>
          <w:szCs w:val="24"/>
        </w:rPr>
        <w:t>Organizações de Advocacia Pública</w:t>
      </w:r>
    </w:p>
    <w:p w14:paraId="6EDCB583" w14:textId="2C3495DF" w:rsidR="00B3083C" w:rsidRDefault="00B3083C" w:rsidP="00B3083C">
      <w:pPr>
        <w:spacing w:before="120" w:after="120" w:line="360" w:lineRule="auto"/>
        <w:jc w:val="both"/>
        <w:rPr>
          <w:rFonts w:ascii="Arial" w:hAnsi="Arial" w:cs="Arial"/>
          <w:sz w:val="24"/>
          <w:szCs w:val="24"/>
        </w:rPr>
      </w:pPr>
      <w:r>
        <w:rPr>
          <w:rFonts w:ascii="Arial" w:hAnsi="Arial" w:cs="Arial"/>
          <w:sz w:val="24"/>
          <w:szCs w:val="24"/>
        </w:rPr>
        <w:t>Considerando que há poucos aspectos na vida não relacionados com organizações, fala-se em “sociedade organizacional”. (Maximiano; Nohara, 2017).</w:t>
      </w:r>
    </w:p>
    <w:p w14:paraId="242C59A7" w14:textId="77777777" w:rsidR="00B3083C" w:rsidRDefault="00B3083C" w:rsidP="00B3083C">
      <w:pPr>
        <w:spacing w:before="120" w:after="120" w:line="360" w:lineRule="auto"/>
        <w:jc w:val="both"/>
        <w:rPr>
          <w:rFonts w:ascii="Arial" w:hAnsi="Arial" w:cs="Arial"/>
          <w:sz w:val="24"/>
          <w:szCs w:val="24"/>
        </w:rPr>
      </w:pPr>
      <w:r>
        <w:rPr>
          <w:rFonts w:ascii="Arial" w:hAnsi="Arial" w:cs="Arial"/>
          <w:sz w:val="24"/>
          <w:szCs w:val="24"/>
        </w:rPr>
        <w:t xml:space="preserve">É que, em sentido amplo, pode-se se dizer que, por exemplo, a família, uma microempresa, uma ONG, uma corporação internacional, o Estado, organismos internacionais(ONU, OEA, BID..) etc. todos são organizações. </w:t>
      </w:r>
    </w:p>
    <w:p w14:paraId="54782745" w14:textId="77777777" w:rsidR="00B3083C" w:rsidRDefault="00B3083C" w:rsidP="00B3083C">
      <w:pPr>
        <w:tabs>
          <w:tab w:val="num" w:pos="720"/>
        </w:tabs>
        <w:spacing w:before="120" w:after="120" w:line="360" w:lineRule="auto"/>
        <w:jc w:val="both"/>
        <w:rPr>
          <w:rFonts w:ascii="Arial" w:hAnsi="Arial" w:cs="Arial"/>
          <w:sz w:val="24"/>
          <w:szCs w:val="24"/>
        </w:rPr>
      </w:pPr>
      <w:r>
        <w:rPr>
          <w:rFonts w:ascii="Arial" w:hAnsi="Arial" w:cs="Arial"/>
          <w:sz w:val="24"/>
          <w:szCs w:val="24"/>
        </w:rPr>
        <w:t>Como ente, a organização é c</w:t>
      </w:r>
      <w:r w:rsidR="00961C52" w:rsidRPr="00961C52">
        <w:rPr>
          <w:rFonts w:ascii="Arial" w:hAnsi="Arial" w:cs="Arial"/>
          <w:sz w:val="24"/>
          <w:szCs w:val="24"/>
        </w:rPr>
        <w:t>riação da sociedade moderna</w:t>
      </w:r>
      <w:r>
        <w:rPr>
          <w:rFonts w:ascii="Arial" w:hAnsi="Arial" w:cs="Arial"/>
          <w:sz w:val="24"/>
          <w:szCs w:val="24"/>
        </w:rPr>
        <w:t xml:space="preserve"> e us</w:t>
      </w:r>
      <w:r w:rsidR="00961C52" w:rsidRPr="00961C52">
        <w:rPr>
          <w:rFonts w:ascii="Arial" w:hAnsi="Arial" w:cs="Arial"/>
          <w:sz w:val="24"/>
          <w:szCs w:val="24"/>
        </w:rPr>
        <w:t>a a gestão para ser transformada e conduzida aos propósitos a que se destina</w:t>
      </w:r>
      <w:r>
        <w:rPr>
          <w:rFonts w:ascii="Arial" w:hAnsi="Arial" w:cs="Arial"/>
          <w:sz w:val="24"/>
          <w:szCs w:val="24"/>
        </w:rPr>
        <w:t>. Difere</w:t>
      </w:r>
      <w:r w:rsidR="00961C52" w:rsidRPr="00961C52">
        <w:rPr>
          <w:rFonts w:ascii="Arial" w:hAnsi="Arial" w:cs="Arial"/>
          <w:sz w:val="24"/>
          <w:szCs w:val="24"/>
        </w:rPr>
        <w:t xml:space="preserve"> dos demais grupos sociais</w:t>
      </w:r>
      <w:r>
        <w:rPr>
          <w:rFonts w:ascii="Arial" w:hAnsi="Arial" w:cs="Arial"/>
          <w:sz w:val="24"/>
          <w:szCs w:val="24"/>
        </w:rPr>
        <w:t>, pois se mostra como um</w:t>
      </w:r>
      <w:r w:rsidR="00961C52" w:rsidRPr="00961C52">
        <w:rPr>
          <w:rFonts w:ascii="Arial" w:hAnsi="Arial" w:cs="Arial"/>
          <w:sz w:val="24"/>
          <w:szCs w:val="24"/>
        </w:rPr>
        <w:t xml:space="preserve"> </w:t>
      </w:r>
      <w:r>
        <w:rPr>
          <w:rFonts w:ascii="Arial" w:hAnsi="Arial" w:cs="Arial"/>
          <w:sz w:val="24"/>
          <w:szCs w:val="24"/>
        </w:rPr>
        <w:t>“</w:t>
      </w:r>
      <w:r w:rsidR="00961C52" w:rsidRPr="00961C52">
        <w:rPr>
          <w:rFonts w:ascii="Arial" w:hAnsi="Arial" w:cs="Arial"/>
          <w:sz w:val="24"/>
          <w:szCs w:val="24"/>
        </w:rPr>
        <w:t>conjunto de interações mais complexas e relativamente perenes e que tem a relação entre meios e fins pautada pela racionalidade</w:t>
      </w:r>
      <w:r>
        <w:rPr>
          <w:rFonts w:ascii="Arial" w:hAnsi="Arial" w:cs="Arial"/>
          <w:sz w:val="24"/>
          <w:szCs w:val="24"/>
        </w:rPr>
        <w:t>”. Assim é predo</w:t>
      </w:r>
      <w:r w:rsidR="00961C52" w:rsidRPr="00961C52">
        <w:rPr>
          <w:rFonts w:ascii="Arial" w:hAnsi="Arial" w:cs="Arial"/>
          <w:sz w:val="24"/>
          <w:szCs w:val="24"/>
        </w:rPr>
        <w:t>minantemente, instrumental</w:t>
      </w:r>
      <w:r>
        <w:rPr>
          <w:rFonts w:ascii="Arial" w:hAnsi="Arial" w:cs="Arial"/>
          <w:sz w:val="24"/>
          <w:szCs w:val="24"/>
        </w:rPr>
        <w:t>. (</w:t>
      </w:r>
      <w:r w:rsidRPr="00961C52">
        <w:rPr>
          <w:rFonts w:ascii="Arial" w:hAnsi="Arial" w:cs="Arial"/>
          <w:sz w:val="24"/>
          <w:szCs w:val="24"/>
        </w:rPr>
        <w:t>Bergue, 2011</w:t>
      </w:r>
      <w:r>
        <w:rPr>
          <w:rFonts w:ascii="Arial" w:hAnsi="Arial" w:cs="Arial"/>
          <w:sz w:val="24"/>
          <w:szCs w:val="24"/>
        </w:rPr>
        <w:t>).</w:t>
      </w:r>
    </w:p>
    <w:p w14:paraId="20876679" w14:textId="77777777" w:rsidR="00B3083C" w:rsidRDefault="00B3083C" w:rsidP="00B3083C">
      <w:pPr>
        <w:tabs>
          <w:tab w:val="num" w:pos="720"/>
        </w:tabs>
        <w:spacing w:before="120" w:after="120" w:line="360" w:lineRule="auto"/>
        <w:jc w:val="both"/>
        <w:rPr>
          <w:rFonts w:ascii="Arial" w:hAnsi="Arial" w:cs="Arial"/>
          <w:sz w:val="24"/>
          <w:szCs w:val="24"/>
        </w:rPr>
      </w:pPr>
      <w:r>
        <w:rPr>
          <w:rFonts w:ascii="Arial" w:hAnsi="Arial" w:cs="Arial"/>
          <w:sz w:val="24"/>
          <w:szCs w:val="24"/>
        </w:rPr>
        <w:t>A organização tem as seguintes características:</w:t>
      </w:r>
    </w:p>
    <w:p w14:paraId="0572F2B9" w14:textId="77777777" w:rsidR="00961C52" w:rsidRPr="00961C52" w:rsidRDefault="00961C52" w:rsidP="00D67CAA">
      <w:pPr>
        <w:spacing w:before="120" w:after="120" w:line="240" w:lineRule="auto"/>
        <w:ind w:left="2268"/>
        <w:jc w:val="both"/>
        <w:rPr>
          <w:rFonts w:ascii="Arial" w:hAnsi="Arial" w:cs="Arial"/>
        </w:rPr>
      </w:pPr>
      <w:r w:rsidRPr="00961C52">
        <w:rPr>
          <w:rFonts w:ascii="Arial" w:hAnsi="Arial" w:cs="Arial"/>
        </w:rPr>
        <w:t xml:space="preserve">“As organizações são arranjos e processos sociais, cujo objetivo reside em reproduzir a si próprias e o contexto. Em sua expressão formal, a organização é um </w:t>
      </w:r>
      <w:r w:rsidRPr="00961C52">
        <w:rPr>
          <w:rFonts w:ascii="Arial" w:hAnsi="Arial" w:cs="Arial"/>
          <w:b/>
          <w:bCs/>
        </w:rPr>
        <w:t>arranjo racional e deliberadamente constituído</w:t>
      </w:r>
      <w:r w:rsidRPr="00961C52">
        <w:rPr>
          <w:rFonts w:ascii="Arial" w:hAnsi="Arial" w:cs="Arial"/>
        </w:rPr>
        <w:t>”...</w:t>
      </w:r>
    </w:p>
    <w:p w14:paraId="25D6509E" w14:textId="77777777" w:rsidR="00B3083C" w:rsidRDefault="00961C52" w:rsidP="00D67CAA">
      <w:pPr>
        <w:spacing w:before="120" w:after="120" w:line="240" w:lineRule="auto"/>
        <w:ind w:left="2268"/>
        <w:jc w:val="both"/>
        <w:rPr>
          <w:rFonts w:ascii="Arial" w:hAnsi="Arial" w:cs="Arial"/>
        </w:rPr>
      </w:pPr>
      <w:r w:rsidRPr="00961C52">
        <w:rPr>
          <w:rFonts w:ascii="Arial" w:hAnsi="Arial" w:cs="Arial"/>
        </w:rPr>
        <w:t xml:space="preserve">“(...) pode ser percebida como a </w:t>
      </w:r>
      <w:r w:rsidRPr="00961C52">
        <w:rPr>
          <w:rFonts w:ascii="Arial" w:hAnsi="Arial" w:cs="Arial"/>
          <w:b/>
          <w:bCs/>
        </w:rPr>
        <w:t xml:space="preserve">resultante da interação mútua e incessantemente transformadora entre dois elementos fundamentais – </w:t>
      </w:r>
      <w:r w:rsidRPr="00961C52">
        <w:rPr>
          <w:rFonts w:ascii="Arial" w:hAnsi="Arial" w:cs="Arial"/>
          <w:b/>
          <w:bCs/>
          <w:i/>
          <w:iCs/>
        </w:rPr>
        <w:t xml:space="preserve">indivíduo e estrutura </w:t>
      </w:r>
      <w:r w:rsidRPr="00961C52">
        <w:rPr>
          <w:rFonts w:ascii="Arial" w:hAnsi="Arial" w:cs="Arial"/>
        </w:rPr>
        <w:t>– sendo, nesta relação, o primeiro limitado pelo segundo”...</w:t>
      </w:r>
    </w:p>
    <w:p w14:paraId="29DF73B9" w14:textId="77777777" w:rsidR="00B3083C" w:rsidRDefault="00961C52" w:rsidP="00D67CAA">
      <w:pPr>
        <w:spacing w:before="120" w:after="120" w:line="240" w:lineRule="auto"/>
        <w:ind w:left="2268"/>
        <w:jc w:val="both"/>
        <w:rPr>
          <w:rFonts w:ascii="Arial" w:hAnsi="Arial" w:cs="Arial"/>
          <w:sz w:val="24"/>
          <w:szCs w:val="24"/>
        </w:rPr>
      </w:pPr>
      <w:r w:rsidRPr="00961C52">
        <w:rPr>
          <w:rFonts w:ascii="Arial" w:hAnsi="Arial" w:cs="Arial"/>
        </w:rPr>
        <w:t xml:space="preserve">(...)tem como um de seus atributos fundamentais o fato de que é </w:t>
      </w:r>
      <w:r w:rsidRPr="00961C52">
        <w:rPr>
          <w:rFonts w:ascii="Arial" w:hAnsi="Arial" w:cs="Arial"/>
          <w:b/>
          <w:bCs/>
        </w:rPr>
        <w:t>constituída por regras</w:t>
      </w:r>
      <w:r w:rsidRPr="00961C52">
        <w:rPr>
          <w:rFonts w:ascii="Arial" w:hAnsi="Arial" w:cs="Arial"/>
        </w:rPr>
        <w:t xml:space="preserve">, as quais, por definição, </w:t>
      </w:r>
      <w:r w:rsidRPr="00961C52">
        <w:rPr>
          <w:rFonts w:ascii="Arial" w:hAnsi="Arial" w:cs="Arial"/>
          <w:b/>
          <w:bCs/>
        </w:rPr>
        <w:t>limitam a ação das pessoas aos papeis que se espera que desempenhem</w:t>
      </w:r>
      <w:r w:rsidR="00B3083C">
        <w:rPr>
          <w:rFonts w:ascii="Arial" w:hAnsi="Arial" w:cs="Arial"/>
        </w:rPr>
        <w:t xml:space="preserve">”. </w:t>
      </w:r>
      <w:r w:rsidR="00B3083C">
        <w:rPr>
          <w:rFonts w:ascii="Arial" w:hAnsi="Arial" w:cs="Arial"/>
          <w:sz w:val="24"/>
          <w:szCs w:val="24"/>
        </w:rPr>
        <w:t>(</w:t>
      </w:r>
      <w:r w:rsidR="00B3083C" w:rsidRPr="00961C52">
        <w:rPr>
          <w:rFonts w:ascii="Arial" w:hAnsi="Arial" w:cs="Arial"/>
          <w:sz w:val="24"/>
          <w:szCs w:val="24"/>
        </w:rPr>
        <w:t>Bergue, 2011</w:t>
      </w:r>
      <w:r w:rsidR="00B3083C">
        <w:rPr>
          <w:rFonts w:ascii="Arial" w:hAnsi="Arial" w:cs="Arial"/>
          <w:sz w:val="24"/>
          <w:szCs w:val="24"/>
        </w:rPr>
        <w:t>) (Grifei).</w:t>
      </w:r>
    </w:p>
    <w:p w14:paraId="7C674E21" w14:textId="5A04CDFE" w:rsidR="00B3083C" w:rsidRDefault="00B3083C" w:rsidP="00B3083C">
      <w:pPr>
        <w:spacing w:before="120" w:after="120" w:line="360" w:lineRule="auto"/>
        <w:jc w:val="both"/>
        <w:rPr>
          <w:rFonts w:ascii="Arial" w:hAnsi="Arial" w:cs="Arial"/>
          <w:sz w:val="24"/>
          <w:szCs w:val="24"/>
        </w:rPr>
      </w:pPr>
      <w:r w:rsidRPr="002544A1">
        <w:rPr>
          <w:rFonts w:ascii="Arial" w:hAnsi="Arial" w:cs="Arial"/>
          <w:sz w:val="24"/>
          <w:szCs w:val="24"/>
        </w:rPr>
        <w:t xml:space="preserve">Traçadas as linhas das organizações em geral, poderíamos particularizar as organizações públicas pelos seguintes aspectos: complexidade, </w:t>
      </w:r>
      <w:r w:rsidR="00F9417D" w:rsidRPr="00F9417D">
        <w:rPr>
          <w:rFonts w:ascii="Arial" w:hAnsi="Arial" w:cs="Arial"/>
          <w:sz w:val="24"/>
          <w:szCs w:val="24"/>
        </w:rPr>
        <w:t>pela diversidade funcional e estrutural</w:t>
      </w:r>
      <w:r w:rsidRPr="002544A1">
        <w:rPr>
          <w:rFonts w:ascii="Arial" w:hAnsi="Arial" w:cs="Arial"/>
          <w:sz w:val="24"/>
          <w:szCs w:val="24"/>
        </w:rPr>
        <w:t xml:space="preserve">; </w:t>
      </w:r>
      <w:r w:rsidR="00F9417D" w:rsidRPr="00F9417D">
        <w:rPr>
          <w:rFonts w:ascii="Arial" w:hAnsi="Arial" w:cs="Arial"/>
          <w:sz w:val="24"/>
          <w:szCs w:val="24"/>
        </w:rPr>
        <w:t>interdependência entre política e gestão</w:t>
      </w:r>
      <w:r w:rsidRPr="002544A1">
        <w:rPr>
          <w:rFonts w:ascii="Arial" w:hAnsi="Arial" w:cs="Arial"/>
          <w:sz w:val="24"/>
          <w:szCs w:val="24"/>
        </w:rPr>
        <w:t xml:space="preserve"> com definição de resultados que comportam ingerência política; i</w:t>
      </w:r>
      <w:r w:rsidR="00F9417D" w:rsidRPr="00F9417D">
        <w:rPr>
          <w:rFonts w:ascii="Arial" w:hAnsi="Arial" w:cs="Arial"/>
          <w:sz w:val="24"/>
          <w:szCs w:val="24"/>
        </w:rPr>
        <w:t>nexistência de correlação entre o aporte de recursos e os resultados obtidos</w:t>
      </w:r>
      <w:r w:rsidRPr="002544A1">
        <w:rPr>
          <w:rFonts w:ascii="Arial" w:hAnsi="Arial" w:cs="Arial"/>
          <w:sz w:val="24"/>
          <w:szCs w:val="24"/>
        </w:rPr>
        <w:t xml:space="preserve"> com g</w:t>
      </w:r>
      <w:r w:rsidR="00F9417D" w:rsidRPr="00F9417D">
        <w:rPr>
          <w:rFonts w:ascii="Arial" w:hAnsi="Arial" w:cs="Arial"/>
          <w:sz w:val="24"/>
          <w:szCs w:val="24"/>
        </w:rPr>
        <w:t>arantia de financiamento</w:t>
      </w:r>
      <w:r w:rsidRPr="002544A1">
        <w:rPr>
          <w:rFonts w:ascii="Arial" w:hAnsi="Arial" w:cs="Arial"/>
          <w:sz w:val="24"/>
          <w:szCs w:val="24"/>
        </w:rPr>
        <w:t xml:space="preserve">(Ramió, 1999 </w:t>
      </w:r>
      <w:r w:rsidR="00E60951" w:rsidRPr="00E60951">
        <w:rPr>
          <w:rFonts w:ascii="Arial" w:hAnsi="Arial" w:cs="Arial"/>
          <w:i/>
          <w:iCs/>
          <w:sz w:val="24"/>
          <w:szCs w:val="24"/>
        </w:rPr>
        <w:t>apud</w:t>
      </w:r>
      <w:r w:rsidR="00E60951">
        <w:rPr>
          <w:rFonts w:ascii="Arial" w:hAnsi="Arial" w:cs="Arial"/>
          <w:sz w:val="24"/>
          <w:szCs w:val="24"/>
        </w:rPr>
        <w:t xml:space="preserve"> Bergue, 2011</w:t>
      </w:r>
      <w:r w:rsidRPr="002544A1">
        <w:rPr>
          <w:rFonts w:ascii="Arial" w:hAnsi="Arial" w:cs="Arial"/>
          <w:color w:val="FF0000"/>
          <w:sz w:val="24"/>
          <w:szCs w:val="24"/>
        </w:rPr>
        <w:t>)</w:t>
      </w:r>
      <w:r w:rsidRPr="002544A1">
        <w:rPr>
          <w:rFonts w:ascii="Arial" w:hAnsi="Arial" w:cs="Arial"/>
          <w:sz w:val="24"/>
          <w:szCs w:val="24"/>
        </w:rPr>
        <w:t>; d</w:t>
      </w:r>
      <w:r w:rsidR="00F9417D" w:rsidRPr="00F9417D">
        <w:rPr>
          <w:rFonts w:ascii="Arial" w:hAnsi="Arial" w:cs="Arial"/>
          <w:sz w:val="24"/>
          <w:szCs w:val="24"/>
        </w:rPr>
        <w:t>inâmica organizacional limitada a padrões normativos, especialmente na gestão de pessoas</w:t>
      </w:r>
      <w:r w:rsidRPr="002544A1">
        <w:rPr>
          <w:rFonts w:ascii="Arial" w:hAnsi="Arial" w:cs="Arial"/>
          <w:sz w:val="24"/>
          <w:szCs w:val="24"/>
        </w:rPr>
        <w:t>; d</w:t>
      </w:r>
      <w:r w:rsidR="00F9417D" w:rsidRPr="00F9417D">
        <w:rPr>
          <w:rFonts w:ascii="Arial" w:hAnsi="Arial" w:cs="Arial"/>
          <w:sz w:val="24"/>
          <w:szCs w:val="24"/>
        </w:rPr>
        <w:t>ificuldade de mensura</w:t>
      </w:r>
      <w:r w:rsidRPr="002544A1">
        <w:rPr>
          <w:rFonts w:ascii="Arial" w:hAnsi="Arial" w:cs="Arial"/>
          <w:sz w:val="24"/>
          <w:szCs w:val="24"/>
        </w:rPr>
        <w:t>ção d</w:t>
      </w:r>
      <w:r w:rsidR="00F9417D" w:rsidRPr="00F9417D">
        <w:rPr>
          <w:rFonts w:ascii="Arial" w:hAnsi="Arial" w:cs="Arial"/>
          <w:sz w:val="24"/>
          <w:szCs w:val="24"/>
        </w:rPr>
        <w:t xml:space="preserve">o produto e </w:t>
      </w:r>
      <w:r w:rsidRPr="002544A1">
        <w:rPr>
          <w:rFonts w:ascii="Arial" w:hAnsi="Arial" w:cs="Arial"/>
          <w:sz w:val="24"/>
          <w:szCs w:val="24"/>
        </w:rPr>
        <w:t xml:space="preserve">de </w:t>
      </w:r>
      <w:r w:rsidR="00F9417D" w:rsidRPr="00F9417D">
        <w:rPr>
          <w:rFonts w:ascii="Arial" w:hAnsi="Arial" w:cs="Arial"/>
          <w:sz w:val="24"/>
          <w:szCs w:val="24"/>
        </w:rPr>
        <w:t>constru</w:t>
      </w:r>
      <w:r w:rsidRPr="002544A1">
        <w:rPr>
          <w:rFonts w:ascii="Arial" w:hAnsi="Arial" w:cs="Arial"/>
          <w:sz w:val="24"/>
          <w:szCs w:val="24"/>
        </w:rPr>
        <w:t>ção de</w:t>
      </w:r>
      <w:r w:rsidR="00F9417D" w:rsidRPr="00F9417D">
        <w:rPr>
          <w:rFonts w:ascii="Arial" w:hAnsi="Arial" w:cs="Arial"/>
          <w:sz w:val="24"/>
          <w:szCs w:val="24"/>
        </w:rPr>
        <w:t xml:space="preserve"> indicadores para me</w:t>
      </w:r>
      <w:r w:rsidRPr="002544A1">
        <w:rPr>
          <w:rFonts w:ascii="Arial" w:hAnsi="Arial" w:cs="Arial"/>
          <w:sz w:val="24"/>
          <w:szCs w:val="24"/>
        </w:rPr>
        <w:t>nsurar</w:t>
      </w:r>
      <w:r w:rsidR="00F9417D" w:rsidRPr="00F9417D">
        <w:rPr>
          <w:rFonts w:ascii="Arial" w:hAnsi="Arial" w:cs="Arial"/>
          <w:sz w:val="24"/>
          <w:szCs w:val="24"/>
        </w:rPr>
        <w:t xml:space="preserve"> eficiência e eficácia</w:t>
      </w:r>
      <w:r w:rsidRPr="002544A1">
        <w:rPr>
          <w:rFonts w:ascii="Arial" w:hAnsi="Arial" w:cs="Arial"/>
          <w:sz w:val="24"/>
          <w:szCs w:val="24"/>
        </w:rPr>
        <w:t xml:space="preserve"> das ações finalísticas; c</w:t>
      </w:r>
      <w:r w:rsidR="00F9417D" w:rsidRPr="00F9417D">
        <w:rPr>
          <w:rFonts w:ascii="Arial" w:hAnsi="Arial" w:cs="Arial"/>
          <w:sz w:val="24"/>
          <w:szCs w:val="24"/>
        </w:rPr>
        <w:t>oexistência de categorias profissionais diferentes que requerem diversificados processos e estruturas</w:t>
      </w:r>
      <w:r w:rsidRPr="002544A1">
        <w:rPr>
          <w:rFonts w:ascii="Arial" w:hAnsi="Arial" w:cs="Arial"/>
          <w:sz w:val="24"/>
          <w:szCs w:val="24"/>
        </w:rPr>
        <w:t xml:space="preserve">. </w:t>
      </w:r>
    </w:p>
    <w:p w14:paraId="222D4499" w14:textId="77777777" w:rsidR="00B3083C" w:rsidRDefault="00B3083C" w:rsidP="00B3083C">
      <w:pPr>
        <w:spacing w:before="120" w:after="120" w:line="360" w:lineRule="auto"/>
        <w:jc w:val="both"/>
        <w:rPr>
          <w:rFonts w:ascii="Arial" w:hAnsi="Arial" w:cs="Arial"/>
          <w:sz w:val="24"/>
          <w:szCs w:val="24"/>
        </w:rPr>
      </w:pPr>
      <w:r>
        <w:rPr>
          <w:rFonts w:ascii="Arial" w:hAnsi="Arial" w:cs="Arial"/>
          <w:sz w:val="24"/>
          <w:szCs w:val="24"/>
        </w:rPr>
        <w:t>Ocorre que, embora tão complexa e intrincada para além do tipo comum da organização, a organização pública é também a estrutura mais importante da modernidade, na medida que, desde nascer até ser enterrado, o ser humano depende de sua atuação.</w:t>
      </w:r>
    </w:p>
    <w:p w14:paraId="3DAD57C1" w14:textId="2F756ACD" w:rsidR="00B3083C" w:rsidRDefault="00B3083C" w:rsidP="00B3083C">
      <w:pPr>
        <w:spacing w:before="120" w:after="120" w:line="360" w:lineRule="auto"/>
        <w:jc w:val="both"/>
        <w:rPr>
          <w:rFonts w:ascii="Arial" w:hAnsi="Arial" w:cs="Arial"/>
          <w:sz w:val="24"/>
          <w:szCs w:val="24"/>
        </w:rPr>
      </w:pPr>
      <w:r>
        <w:rPr>
          <w:rFonts w:ascii="Arial" w:hAnsi="Arial" w:cs="Arial"/>
          <w:sz w:val="24"/>
          <w:szCs w:val="24"/>
        </w:rPr>
        <w:lastRenderedPageBreak/>
        <w:t>Esteja presente um pensamento liberal(libertário, liberal clássico, conservador), esteja em ação um grupo revolucionário em suas diversas matizes(social-democrata, socialista, identitarista etc), é possível que nem todos concordem com a essencialidade do Estado, mas todos irão convergir para a ideia de que, em existindo o Estado e tendo ele monopólio de certas atividades, quando os serviços estatais não são entregues, a qualidade de vida da sociedade é afetada. Eis o motivo pelo qual a organização pública é uma instituição tão nuclear, especialmente em modelos de Estado de índole mais coletivista.</w:t>
      </w:r>
    </w:p>
    <w:p w14:paraId="3E0C6D77" w14:textId="77777777" w:rsidR="00B3083C" w:rsidRDefault="00B3083C" w:rsidP="00B3083C">
      <w:pPr>
        <w:spacing w:before="120" w:after="120" w:line="360" w:lineRule="auto"/>
        <w:jc w:val="both"/>
        <w:rPr>
          <w:rFonts w:ascii="Arial" w:hAnsi="Arial" w:cs="Arial"/>
          <w:sz w:val="24"/>
          <w:szCs w:val="24"/>
        </w:rPr>
      </w:pPr>
      <w:r>
        <w:rPr>
          <w:rFonts w:ascii="Arial" w:hAnsi="Arial" w:cs="Arial"/>
          <w:sz w:val="24"/>
          <w:szCs w:val="24"/>
        </w:rPr>
        <w:t>E aqui vale ainda descer mais uma camada de análise para apenas referir à gestão da organização pública, numa transcrição:</w:t>
      </w:r>
    </w:p>
    <w:p w14:paraId="7DD04CB6" w14:textId="77777777" w:rsidR="00B3083C" w:rsidRPr="00C46A6E" w:rsidRDefault="00B3083C" w:rsidP="00D67CAA">
      <w:pPr>
        <w:spacing w:before="120" w:after="120" w:line="240" w:lineRule="auto"/>
        <w:ind w:left="2268"/>
        <w:jc w:val="both"/>
        <w:rPr>
          <w:rFonts w:ascii="Arial" w:hAnsi="Arial" w:cs="Arial"/>
        </w:rPr>
      </w:pPr>
      <w:r w:rsidRPr="00C46A6E">
        <w:rPr>
          <w:rFonts w:ascii="Arial" w:hAnsi="Arial" w:cs="Arial"/>
        </w:rPr>
        <w:t>“</w:t>
      </w:r>
      <w:r w:rsidRPr="00C46A6E">
        <w:rPr>
          <w:rFonts w:ascii="Arial" w:hAnsi="Arial" w:cs="Arial"/>
          <w:b/>
          <w:bCs/>
        </w:rPr>
        <w:t xml:space="preserve">Pode-se dizer que gestão tem como objeto  a organização e, como objetivo, a </w:t>
      </w:r>
      <w:r w:rsidRPr="00C46A6E">
        <w:rPr>
          <w:rFonts w:ascii="Arial" w:hAnsi="Arial" w:cs="Arial"/>
          <w:b/>
          <w:bCs/>
          <w:i/>
          <w:iCs/>
        </w:rPr>
        <w:t>criação de valor</w:t>
      </w:r>
      <w:r w:rsidRPr="00C46A6E">
        <w:rPr>
          <w:rFonts w:ascii="Arial" w:hAnsi="Arial" w:cs="Arial"/>
        </w:rPr>
        <w:t xml:space="preserve">. </w:t>
      </w:r>
    </w:p>
    <w:p w14:paraId="3B1BE431" w14:textId="77777777" w:rsidR="00B3083C" w:rsidRPr="00C46A6E" w:rsidRDefault="00B3083C" w:rsidP="00D67CAA">
      <w:pPr>
        <w:spacing w:before="120" w:after="120" w:line="240" w:lineRule="auto"/>
        <w:ind w:left="2268"/>
        <w:jc w:val="both"/>
        <w:rPr>
          <w:rFonts w:ascii="Arial" w:hAnsi="Arial" w:cs="Arial"/>
        </w:rPr>
      </w:pPr>
      <w:r w:rsidRPr="00C46A6E">
        <w:rPr>
          <w:rFonts w:ascii="Arial" w:hAnsi="Arial" w:cs="Arial"/>
        </w:rPr>
        <w:t xml:space="preserve">No caso da administração pública, </w:t>
      </w:r>
      <w:r w:rsidRPr="00C46A6E">
        <w:rPr>
          <w:rFonts w:ascii="Arial" w:hAnsi="Arial" w:cs="Arial"/>
          <w:b/>
          <w:bCs/>
        </w:rPr>
        <w:t xml:space="preserve">o objeto de análise da gestão é a organização pública </w:t>
      </w:r>
      <w:r w:rsidRPr="00C46A6E">
        <w:rPr>
          <w:rFonts w:ascii="Arial" w:hAnsi="Arial" w:cs="Arial"/>
        </w:rPr>
        <w:t xml:space="preserve">que, nesse campo particular do conhecimento, assume contornos bastante distintos de suas congêneres no setor privado. </w:t>
      </w:r>
      <w:r w:rsidRPr="00C46A6E">
        <w:rPr>
          <w:rFonts w:ascii="Arial" w:hAnsi="Arial" w:cs="Arial"/>
          <w:b/>
          <w:bCs/>
        </w:rPr>
        <w:t>O objetivo, igualmente, da gestão pública, encerra contornos diferenciados, notadamente quando se toma a ideia de geração de valor público</w:t>
      </w:r>
      <w:r w:rsidRPr="00C46A6E">
        <w:rPr>
          <w:rFonts w:ascii="Arial" w:hAnsi="Arial" w:cs="Arial"/>
        </w:rPr>
        <w:t xml:space="preserve">, entendido como resultado da ação governamental informado e orientado pelo interesse público. </w:t>
      </w:r>
    </w:p>
    <w:p w14:paraId="380E123B" w14:textId="77777777" w:rsidR="00B3083C" w:rsidRPr="00C46A6E" w:rsidRDefault="00B3083C" w:rsidP="00D67CAA">
      <w:pPr>
        <w:spacing w:before="120" w:after="120" w:line="240" w:lineRule="auto"/>
        <w:ind w:left="2268"/>
        <w:jc w:val="both"/>
        <w:rPr>
          <w:rFonts w:ascii="Arial" w:hAnsi="Arial" w:cs="Arial"/>
        </w:rPr>
      </w:pPr>
      <w:r w:rsidRPr="00C46A6E">
        <w:rPr>
          <w:rFonts w:ascii="Arial" w:hAnsi="Arial" w:cs="Arial"/>
          <w:b/>
          <w:bCs/>
        </w:rPr>
        <w:t>A organização pública é, portanto, meio(agregado de processos) para produção de valor público</w:t>
      </w:r>
      <w:r w:rsidRPr="00C46A6E">
        <w:rPr>
          <w:rFonts w:ascii="Arial" w:hAnsi="Arial" w:cs="Arial"/>
        </w:rPr>
        <w:t>, seu propósito finalístico”.</w:t>
      </w:r>
    </w:p>
    <w:p w14:paraId="0EDE2087" w14:textId="77777777" w:rsidR="00B3083C" w:rsidRDefault="00B3083C" w:rsidP="00B3083C">
      <w:pPr>
        <w:spacing w:before="120" w:after="120" w:line="360" w:lineRule="auto"/>
        <w:jc w:val="both"/>
        <w:rPr>
          <w:rFonts w:ascii="Arial" w:hAnsi="Arial" w:cs="Arial"/>
          <w:sz w:val="24"/>
          <w:szCs w:val="24"/>
        </w:rPr>
      </w:pPr>
    </w:p>
    <w:p w14:paraId="7A928C45" w14:textId="77777777" w:rsidR="00B3083C" w:rsidRDefault="00B3083C" w:rsidP="00B3083C">
      <w:pPr>
        <w:spacing w:before="120" w:after="120" w:line="360" w:lineRule="auto"/>
        <w:jc w:val="both"/>
        <w:rPr>
          <w:rFonts w:ascii="Arial" w:hAnsi="Arial" w:cs="Arial"/>
          <w:sz w:val="24"/>
          <w:szCs w:val="24"/>
        </w:rPr>
      </w:pPr>
      <w:r>
        <w:rPr>
          <w:rFonts w:ascii="Arial" w:hAnsi="Arial" w:cs="Arial"/>
          <w:sz w:val="24"/>
          <w:szCs w:val="24"/>
        </w:rPr>
        <w:t>Com a concepção de valor público, é possível completar a equação das características da organização pública e seguir preconizando que sua gestão seja consistente a ponto de não deixar de lado o conhecimento administrativo sistematizado e historicamente consolidado(como da gestão estratégica e de projetos, por exemplo), sob pena de, além de não realizar suas funções, não atingir seus objetivos.</w:t>
      </w:r>
    </w:p>
    <w:p w14:paraId="631C19DE" w14:textId="77777777" w:rsidR="00B3083C" w:rsidRDefault="00B3083C" w:rsidP="00B3083C">
      <w:pPr>
        <w:spacing w:before="120" w:after="120" w:line="360" w:lineRule="auto"/>
        <w:jc w:val="both"/>
        <w:rPr>
          <w:rFonts w:ascii="Arial" w:hAnsi="Arial" w:cs="Arial"/>
          <w:sz w:val="24"/>
          <w:szCs w:val="24"/>
        </w:rPr>
      </w:pPr>
      <w:r>
        <w:rPr>
          <w:rFonts w:ascii="Arial" w:hAnsi="Arial" w:cs="Arial"/>
          <w:sz w:val="24"/>
          <w:szCs w:val="24"/>
        </w:rPr>
        <w:t>E sigo adicionando mais uma aba de análise, que estaria resumida nesta pergunta: o que é uma organização de advocacia pública?</w:t>
      </w:r>
    </w:p>
    <w:p w14:paraId="48193B94" w14:textId="77777777" w:rsidR="00B3083C" w:rsidRDefault="00B3083C" w:rsidP="00B3083C">
      <w:pPr>
        <w:spacing w:before="120" w:after="120" w:line="360" w:lineRule="auto"/>
        <w:jc w:val="both"/>
        <w:rPr>
          <w:rFonts w:ascii="Arial" w:hAnsi="Arial" w:cs="Arial"/>
          <w:sz w:val="24"/>
          <w:szCs w:val="24"/>
        </w:rPr>
      </w:pPr>
      <w:r>
        <w:rPr>
          <w:rFonts w:ascii="Arial" w:hAnsi="Arial" w:cs="Arial"/>
          <w:sz w:val="24"/>
          <w:szCs w:val="24"/>
        </w:rPr>
        <w:t>Certamente que uma organização pública cujas funções estão descritas na Constituição Federal nos art. 131 e 132.</w:t>
      </w:r>
    </w:p>
    <w:p w14:paraId="0B0F861E" w14:textId="77777777" w:rsidR="00B3083C" w:rsidRDefault="00B3083C" w:rsidP="00B3083C">
      <w:pPr>
        <w:spacing w:before="120" w:after="120" w:line="360" w:lineRule="auto"/>
        <w:jc w:val="both"/>
        <w:rPr>
          <w:rFonts w:ascii="Arial" w:hAnsi="Arial" w:cs="Arial"/>
          <w:sz w:val="24"/>
          <w:szCs w:val="24"/>
        </w:rPr>
      </w:pPr>
      <w:r>
        <w:rPr>
          <w:rFonts w:ascii="Arial" w:hAnsi="Arial" w:cs="Arial"/>
          <w:sz w:val="24"/>
          <w:szCs w:val="24"/>
        </w:rPr>
        <w:t>Faço, apenas, um registro de divergência a várias falas que tenho encontrado no curso de minha longa carreira como advogada pública.</w:t>
      </w:r>
    </w:p>
    <w:p w14:paraId="6D98EF35" w14:textId="77777777" w:rsidR="00B3083C" w:rsidRDefault="00B3083C" w:rsidP="00B3083C">
      <w:pPr>
        <w:spacing w:before="120" w:after="120" w:line="360" w:lineRule="auto"/>
        <w:jc w:val="both"/>
        <w:rPr>
          <w:rFonts w:ascii="Arial" w:hAnsi="Arial" w:cs="Arial"/>
          <w:sz w:val="24"/>
          <w:szCs w:val="24"/>
        </w:rPr>
      </w:pPr>
      <w:r>
        <w:rPr>
          <w:rFonts w:ascii="Arial" w:hAnsi="Arial" w:cs="Arial"/>
          <w:sz w:val="24"/>
          <w:szCs w:val="24"/>
        </w:rPr>
        <w:t>A organização de Advocacia Pública, longe de se assemelhar a um escritório de advocacia, bem mais parece um departamento jurídico de uma organização maior.</w:t>
      </w:r>
    </w:p>
    <w:p w14:paraId="1F1DBAF1" w14:textId="77777777" w:rsidR="00B3083C" w:rsidRDefault="00B3083C" w:rsidP="00B3083C">
      <w:pPr>
        <w:spacing w:before="120" w:after="120" w:line="360" w:lineRule="auto"/>
        <w:jc w:val="both"/>
        <w:rPr>
          <w:rFonts w:ascii="Arial" w:hAnsi="Arial" w:cs="Arial"/>
          <w:sz w:val="24"/>
          <w:szCs w:val="24"/>
        </w:rPr>
      </w:pPr>
      <w:r>
        <w:rPr>
          <w:rFonts w:ascii="Arial" w:hAnsi="Arial" w:cs="Arial"/>
          <w:sz w:val="24"/>
          <w:szCs w:val="24"/>
        </w:rPr>
        <w:lastRenderedPageBreak/>
        <w:t xml:space="preserve">E assim o digo, porque as organizações de advocacia pública, além de atuarem para apenas um cliente basicamente (eu até diria mais de um, se considerarmos as personalidades jurídicas de autarquias e fundações(AGU e muitas PGEs), além de empresas estatais, como algumas PGEs), mas, efetivamente um cliente; não dispõem de autonomia orçamentária, financeira como os escritórios de advocacia. </w:t>
      </w:r>
    </w:p>
    <w:p w14:paraId="52997E99" w14:textId="6C0B7FAF" w:rsidR="00B3083C" w:rsidRDefault="00B3083C" w:rsidP="00B3083C">
      <w:pPr>
        <w:spacing w:before="120" w:after="120" w:line="360" w:lineRule="auto"/>
        <w:jc w:val="both"/>
        <w:rPr>
          <w:rFonts w:ascii="Arial" w:hAnsi="Arial" w:cs="Arial"/>
          <w:sz w:val="24"/>
          <w:szCs w:val="24"/>
        </w:rPr>
      </w:pPr>
      <w:r>
        <w:rPr>
          <w:rFonts w:ascii="Arial" w:hAnsi="Arial" w:cs="Arial"/>
          <w:sz w:val="24"/>
          <w:szCs w:val="24"/>
        </w:rPr>
        <w:t>Agregue-se a isso o fato de seu representante maior ser diretamente escolhido pelo chefe do Executivo, sem falar na própria existência de regras constitucionais que afirmam a subordinação do órgão de advocacia pública ao governante, situação bem diversa do que se concebe para uma organização apresentada como escritório de advocacia.</w:t>
      </w:r>
    </w:p>
    <w:p w14:paraId="659AA59F" w14:textId="2AE5D619" w:rsidR="00B3083C" w:rsidRDefault="00B3083C" w:rsidP="00B3083C">
      <w:pPr>
        <w:spacing w:before="120" w:after="120" w:line="360" w:lineRule="auto"/>
        <w:jc w:val="both"/>
        <w:rPr>
          <w:rFonts w:ascii="Arial" w:hAnsi="Arial" w:cs="Arial"/>
          <w:sz w:val="24"/>
          <w:szCs w:val="24"/>
        </w:rPr>
      </w:pPr>
      <w:r>
        <w:rPr>
          <w:rFonts w:ascii="Arial" w:hAnsi="Arial" w:cs="Arial"/>
          <w:sz w:val="24"/>
          <w:szCs w:val="24"/>
        </w:rPr>
        <w:t xml:space="preserve">E é bom se </w:t>
      </w:r>
      <w:r w:rsidR="00E60951">
        <w:rPr>
          <w:rFonts w:ascii="Arial" w:hAnsi="Arial" w:cs="Arial"/>
          <w:sz w:val="24"/>
          <w:szCs w:val="24"/>
        </w:rPr>
        <w:t>afirme</w:t>
      </w:r>
      <w:r>
        <w:rPr>
          <w:rFonts w:ascii="Arial" w:hAnsi="Arial" w:cs="Arial"/>
          <w:sz w:val="24"/>
          <w:szCs w:val="24"/>
        </w:rPr>
        <w:t xml:space="preserve"> que aqui é apenas um exercício descritivo. Não há juízo de valor. Corporativamente, acredito em soluções diversas e já as explanei largamente.</w:t>
      </w:r>
    </w:p>
    <w:p w14:paraId="78D0B021" w14:textId="102E421B" w:rsidR="00B3083C" w:rsidRDefault="00B3083C" w:rsidP="00B3083C">
      <w:pPr>
        <w:spacing w:before="120" w:after="120" w:line="360" w:lineRule="auto"/>
        <w:jc w:val="both"/>
        <w:rPr>
          <w:rFonts w:ascii="Arial" w:hAnsi="Arial" w:cs="Arial"/>
          <w:sz w:val="24"/>
          <w:szCs w:val="24"/>
        </w:rPr>
      </w:pPr>
      <w:r>
        <w:rPr>
          <w:rFonts w:ascii="Arial" w:hAnsi="Arial" w:cs="Arial"/>
          <w:sz w:val="24"/>
          <w:szCs w:val="24"/>
        </w:rPr>
        <w:t>Sobre serem assemelhadas a departamentos jurídicos(sem que isso constitua demérito), observa-se que funcionam como órgãos-meio do Poder Executivo, fazendo parte de “linhas de montagem” dos processos de trabalho da gestão pública(daí porque as cadeias de valor repercutem suas funções consultiva e de representação judicial), para o que a interpretação do direito se constitui a entrega em via de produto(parecer, peça processual ou acordo em autocomposição).</w:t>
      </w:r>
    </w:p>
    <w:p w14:paraId="7901ED5A" w14:textId="4F6A28ED" w:rsidR="00B3083C" w:rsidRDefault="00B3083C" w:rsidP="00B3083C">
      <w:pPr>
        <w:spacing w:before="120" w:after="120" w:line="360" w:lineRule="auto"/>
        <w:jc w:val="both"/>
        <w:rPr>
          <w:rFonts w:ascii="Arial" w:hAnsi="Arial" w:cs="Arial"/>
          <w:sz w:val="24"/>
          <w:szCs w:val="24"/>
        </w:rPr>
      </w:pPr>
      <w:r>
        <w:rPr>
          <w:rFonts w:ascii="Arial" w:hAnsi="Arial" w:cs="Arial"/>
          <w:sz w:val="24"/>
          <w:szCs w:val="24"/>
        </w:rPr>
        <w:t xml:space="preserve">Do ponto de vista teórico, </w:t>
      </w:r>
      <w:r w:rsidR="0045663C">
        <w:rPr>
          <w:rFonts w:ascii="Arial" w:hAnsi="Arial" w:cs="Arial"/>
          <w:sz w:val="24"/>
          <w:szCs w:val="24"/>
        </w:rPr>
        <w:t>creio poderem ser classificadas</w:t>
      </w:r>
      <w:r>
        <w:rPr>
          <w:rFonts w:ascii="Arial" w:hAnsi="Arial" w:cs="Arial"/>
          <w:sz w:val="24"/>
          <w:szCs w:val="24"/>
        </w:rPr>
        <w:t xml:space="preserve"> como burocracias profissionais(Santos, 2014), já que padronizadas por habilidades, cujo centro é formado por departamentos de realização de tarefas complexas(Procuradorias, no caso) e com autonomia técnica de atuação. Mas vêm se diversificando para um perfil de “adhocracia”, na medida em que incorporam a ideia de unidades de projeto para realizar trabalho específico.</w:t>
      </w:r>
    </w:p>
    <w:p w14:paraId="6D85558D" w14:textId="434B5804" w:rsidR="00E60951" w:rsidRDefault="00E60951" w:rsidP="00B3083C">
      <w:pPr>
        <w:spacing w:before="120" w:after="120" w:line="360" w:lineRule="auto"/>
        <w:jc w:val="both"/>
        <w:rPr>
          <w:rFonts w:ascii="Arial" w:hAnsi="Arial" w:cs="Arial"/>
          <w:sz w:val="24"/>
          <w:szCs w:val="24"/>
        </w:rPr>
      </w:pPr>
      <w:r>
        <w:rPr>
          <w:rFonts w:ascii="Arial" w:hAnsi="Arial" w:cs="Arial"/>
          <w:sz w:val="24"/>
          <w:szCs w:val="24"/>
        </w:rPr>
        <w:t>Sobre a natureza e os aspectos estruturais das organizações de advocacia pública, convém trazer um breve esclarecimento, que é o de terem sido implementadas num ambiente de Administração Burocrática(e aqui Burocracia é vista apenas como um sistema), de modo que os controles de meios são sempre privilegiados em detrimento dos controles de fins. Como cediço, a burocracia é rigidamente normativa e hierarquizada.</w:t>
      </w:r>
    </w:p>
    <w:p w14:paraId="0DFE98F8" w14:textId="633557FE" w:rsidR="00E60951" w:rsidRDefault="00E60951" w:rsidP="00B3083C">
      <w:pPr>
        <w:spacing w:before="120" w:after="120" w:line="360" w:lineRule="auto"/>
        <w:jc w:val="both"/>
        <w:rPr>
          <w:rFonts w:ascii="Arial" w:hAnsi="Arial" w:cs="Arial"/>
          <w:sz w:val="24"/>
          <w:szCs w:val="24"/>
        </w:rPr>
      </w:pPr>
      <w:r>
        <w:rPr>
          <w:rFonts w:ascii="Arial" w:hAnsi="Arial" w:cs="Arial"/>
          <w:sz w:val="24"/>
          <w:szCs w:val="24"/>
        </w:rPr>
        <w:t>Deste modo, tal espécie organizacional tende a gerar, como de essência, um ambiente de trabalho menos propício a inovações e que, no caso do setor público brasileiro, se adicionam aspectos sociológicos que podem consagrar o improviso como forma de gestão.</w:t>
      </w:r>
    </w:p>
    <w:p w14:paraId="59FB9034" w14:textId="1FB34685" w:rsidR="00B3083C" w:rsidRDefault="00B3083C" w:rsidP="00B3083C">
      <w:pPr>
        <w:spacing w:before="120" w:after="120" w:line="360" w:lineRule="auto"/>
        <w:jc w:val="both"/>
        <w:rPr>
          <w:rFonts w:ascii="Arial" w:hAnsi="Arial" w:cs="Arial"/>
          <w:sz w:val="24"/>
          <w:szCs w:val="24"/>
        </w:rPr>
      </w:pPr>
      <w:r>
        <w:rPr>
          <w:rFonts w:ascii="Arial" w:hAnsi="Arial" w:cs="Arial"/>
          <w:sz w:val="24"/>
          <w:szCs w:val="24"/>
        </w:rPr>
        <w:lastRenderedPageBreak/>
        <w:t xml:space="preserve">Caracterizada a organização de advocacia pública como organização pública, de características típicas de burocracia profissional e assemelhada a departamentos jurídicos em empresas, passarei a versar sobre </w:t>
      </w:r>
      <w:r w:rsidR="0045663C">
        <w:rPr>
          <w:rFonts w:ascii="Arial" w:hAnsi="Arial" w:cs="Arial"/>
          <w:sz w:val="24"/>
          <w:szCs w:val="24"/>
        </w:rPr>
        <w:t>gerenciamento de projetos, tema pulsante neste estudo.</w:t>
      </w:r>
    </w:p>
    <w:p w14:paraId="51532A08" w14:textId="22D7F422" w:rsidR="00B3083C" w:rsidRDefault="009A320E" w:rsidP="002C3AD1">
      <w:pPr>
        <w:spacing w:before="120" w:after="120" w:line="360" w:lineRule="auto"/>
        <w:jc w:val="both"/>
        <w:rPr>
          <w:rFonts w:ascii="Arial" w:hAnsi="Arial" w:cs="Arial"/>
          <w:b/>
          <w:bCs/>
          <w:sz w:val="24"/>
          <w:szCs w:val="24"/>
        </w:rPr>
      </w:pPr>
      <w:r w:rsidRPr="002C3AD1">
        <w:rPr>
          <w:rFonts w:ascii="Arial" w:hAnsi="Arial" w:cs="Arial"/>
          <w:b/>
          <w:bCs/>
          <w:sz w:val="24"/>
          <w:szCs w:val="24"/>
        </w:rPr>
        <w:t xml:space="preserve"> </w:t>
      </w:r>
    </w:p>
    <w:p w14:paraId="1BCFA1C2" w14:textId="77777777" w:rsidR="00B3083C" w:rsidRDefault="00B3083C" w:rsidP="002C3AD1">
      <w:pPr>
        <w:spacing w:before="120" w:after="120" w:line="360" w:lineRule="auto"/>
        <w:jc w:val="both"/>
        <w:rPr>
          <w:rFonts w:ascii="Arial" w:hAnsi="Arial" w:cs="Arial"/>
          <w:b/>
          <w:bCs/>
          <w:sz w:val="24"/>
          <w:szCs w:val="24"/>
        </w:rPr>
      </w:pPr>
    </w:p>
    <w:p w14:paraId="1F3D6FDD" w14:textId="4F91D227" w:rsidR="009A320E" w:rsidRPr="002C3AD1" w:rsidRDefault="0045663C" w:rsidP="002C3AD1">
      <w:pPr>
        <w:spacing w:before="120" w:after="120" w:line="360" w:lineRule="auto"/>
        <w:jc w:val="both"/>
        <w:rPr>
          <w:rFonts w:ascii="Arial" w:hAnsi="Arial" w:cs="Arial"/>
          <w:b/>
          <w:bCs/>
          <w:sz w:val="24"/>
          <w:szCs w:val="24"/>
        </w:rPr>
      </w:pPr>
      <w:r>
        <w:rPr>
          <w:rFonts w:ascii="Arial" w:hAnsi="Arial" w:cs="Arial"/>
          <w:b/>
          <w:bCs/>
          <w:sz w:val="24"/>
          <w:szCs w:val="24"/>
        </w:rPr>
        <w:t xml:space="preserve">3. </w:t>
      </w:r>
      <w:r w:rsidR="009A320E" w:rsidRPr="002C3AD1">
        <w:rPr>
          <w:rFonts w:ascii="Arial" w:hAnsi="Arial" w:cs="Arial"/>
          <w:b/>
          <w:bCs/>
          <w:sz w:val="24"/>
          <w:szCs w:val="24"/>
        </w:rPr>
        <w:t>Breves conceitos sobre Gestão Estratégica de Projetos</w:t>
      </w:r>
    </w:p>
    <w:p w14:paraId="12F94210" w14:textId="7B829C09" w:rsidR="009A320E" w:rsidRPr="002C3AD1" w:rsidRDefault="009A320E" w:rsidP="002C3AD1">
      <w:pPr>
        <w:spacing w:before="120" w:after="120" w:line="360" w:lineRule="auto"/>
        <w:jc w:val="both"/>
        <w:rPr>
          <w:rFonts w:ascii="Arial" w:hAnsi="Arial" w:cs="Arial"/>
          <w:sz w:val="24"/>
          <w:szCs w:val="24"/>
        </w:rPr>
      </w:pPr>
      <w:r w:rsidRPr="002C3AD1">
        <w:rPr>
          <w:rFonts w:ascii="Arial" w:hAnsi="Arial" w:cs="Arial"/>
          <w:sz w:val="24"/>
          <w:szCs w:val="24"/>
        </w:rPr>
        <w:t xml:space="preserve">Embora não tenha aqui o condão de tratar da Gestão Estratégica como categoria e abordar </w:t>
      </w:r>
      <w:r w:rsidR="00B776B3" w:rsidRPr="002C3AD1">
        <w:rPr>
          <w:rFonts w:ascii="Arial" w:hAnsi="Arial" w:cs="Arial"/>
          <w:sz w:val="24"/>
          <w:szCs w:val="24"/>
        </w:rPr>
        <w:t>suas particularidades</w:t>
      </w:r>
      <w:r w:rsidRPr="002C3AD1">
        <w:rPr>
          <w:rFonts w:ascii="Arial" w:hAnsi="Arial" w:cs="Arial"/>
          <w:sz w:val="24"/>
          <w:szCs w:val="24"/>
        </w:rPr>
        <w:t xml:space="preserve"> e impactos, importa registrar que sua adoção como base de gestão</w:t>
      </w:r>
      <w:r w:rsidR="00E67FF9" w:rsidRPr="002C3AD1">
        <w:rPr>
          <w:rFonts w:ascii="Arial" w:hAnsi="Arial" w:cs="Arial"/>
          <w:sz w:val="24"/>
          <w:szCs w:val="24"/>
        </w:rPr>
        <w:t xml:space="preserve"> organizacional</w:t>
      </w:r>
      <w:r w:rsidRPr="002C3AD1">
        <w:rPr>
          <w:rFonts w:ascii="Arial" w:hAnsi="Arial" w:cs="Arial"/>
          <w:sz w:val="24"/>
          <w:szCs w:val="24"/>
        </w:rPr>
        <w:t xml:space="preserve"> é imprescindível para que a gestão de projetos seja um instrumento de inovação incremental ou disruptiva que se volte a objetivos preestabelecidos</w:t>
      </w:r>
      <w:r w:rsidR="00E67FF9" w:rsidRPr="002C3AD1">
        <w:rPr>
          <w:rFonts w:ascii="Arial" w:hAnsi="Arial" w:cs="Arial"/>
          <w:sz w:val="24"/>
          <w:szCs w:val="24"/>
        </w:rPr>
        <w:t xml:space="preserve"> em </w:t>
      </w:r>
      <w:r w:rsidR="00B776B3" w:rsidRPr="002C3AD1">
        <w:rPr>
          <w:rFonts w:ascii="Arial" w:hAnsi="Arial" w:cs="Arial"/>
          <w:sz w:val="24"/>
          <w:szCs w:val="24"/>
        </w:rPr>
        <w:t>parâmetros</w:t>
      </w:r>
      <w:r w:rsidR="00E67FF9" w:rsidRPr="002C3AD1">
        <w:rPr>
          <w:rFonts w:ascii="Arial" w:hAnsi="Arial" w:cs="Arial"/>
          <w:sz w:val="24"/>
          <w:szCs w:val="24"/>
        </w:rPr>
        <w:t xml:space="preserve"> técnicos seguros</w:t>
      </w:r>
      <w:r w:rsidRPr="002C3AD1">
        <w:rPr>
          <w:rFonts w:ascii="Arial" w:hAnsi="Arial" w:cs="Arial"/>
          <w:sz w:val="24"/>
          <w:szCs w:val="24"/>
        </w:rPr>
        <w:t>.</w:t>
      </w:r>
    </w:p>
    <w:p w14:paraId="7F680BF1" w14:textId="522CE74E" w:rsidR="009A320E" w:rsidRPr="002C3AD1" w:rsidRDefault="009A320E" w:rsidP="002C3AD1">
      <w:pPr>
        <w:spacing w:before="120" w:after="120" w:line="360" w:lineRule="auto"/>
        <w:jc w:val="both"/>
        <w:rPr>
          <w:rFonts w:ascii="Arial" w:hAnsi="Arial" w:cs="Arial"/>
          <w:sz w:val="24"/>
          <w:szCs w:val="24"/>
        </w:rPr>
      </w:pPr>
      <w:r w:rsidRPr="002C3AD1">
        <w:rPr>
          <w:rFonts w:ascii="Arial" w:hAnsi="Arial" w:cs="Arial"/>
          <w:sz w:val="24"/>
          <w:szCs w:val="24"/>
        </w:rPr>
        <w:t xml:space="preserve">Afinal, </w:t>
      </w:r>
      <w:r w:rsidR="00E67FF9" w:rsidRPr="002C3AD1">
        <w:rPr>
          <w:rFonts w:ascii="Arial" w:hAnsi="Arial" w:cs="Arial"/>
          <w:sz w:val="24"/>
          <w:szCs w:val="24"/>
        </w:rPr>
        <w:t xml:space="preserve">a função de planejar serve de lastro para as demais funções gerenciais(direção, controle e organização) e o planejamento estratégico, consubstanciado em seu respectivo plano, além de ter sido criado em razão da insuficiência de métodos lineares, adapta a organização ao meio(incerto) de sua interação </w:t>
      </w:r>
      <w:r w:rsidR="00B776B3" w:rsidRPr="002C3AD1">
        <w:rPr>
          <w:rFonts w:ascii="Arial" w:hAnsi="Arial" w:cs="Arial"/>
          <w:sz w:val="24"/>
          <w:szCs w:val="24"/>
        </w:rPr>
        <w:t>buscando atender suas finalidades. (Santos, 2014).</w:t>
      </w:r>
    </w:p>
    <w:p w14:paraId="1AE1A10F" w14:textId="5831B719" w:rsidR="00B776B3" w:rsidRPr="002C3AD1" w:rsidRDefault="00B776B3" w:rsidP="002C3AD1">
      <w:pPr>
        <w:spacing w:before="120" w:after="120" w:line="360" w:lineRule="auto"/>
        <w:jc w:val="both"/>
        <w:rPr>
          <w:rFonts w:ascii="Arial" w:hAnsi="Arial" w:cs="Arial"/>
          <w:sz w:val="24"/>
          <w:szCs w:val="24"/>
        </w:rPr>
      </w:pPr>
      <w:r w:rsidRPr="002C3AD1">
        <w:rPr>
          <w:rFonts w:ascii="Arial" w:hAnsi="Arial" w:cs="Arial"/>
          <w:sz w:val="24"/>
          <w:szCs w:val="24"/>
        </w:rPr>
        <w:t>E se estamos falando do uso da ferramenta Balanced Scorecard(BSC), comumente adotada pelos órgãos jurídicos do país, mais ainda se justifica a derivação da gestão de projetos com esse qualificativo de “estratégicos”, pois, fixados os objetivos em suas diversas perspectivas(cliente, processos internos, financeira e aprendizado e crescimento), é utilizando as metodologias de projetos que as mudanças são implantadas em consonância com o DNA organizacional(missão), sua ambição macro(visão) e suas qualidades culturais(valores).</w:t>
      </w:r>
    </w:p>
    <w:p w14:paraId="669B9868" w14:textId="6528DE5F" w:rsidR="002C3AD1" w:rsidRPr="002C3AD1" w:rsidRDefault="00B776B3" w:rsidP="002C3AD1">
      <w:pPr>
        <w:shd w:val="clear" w:color="auto" w:fill="FFFFFF"/>
        <w:spacing w:line="360" w:lineRule="auto"/>
        <w:jc w:val="both"/>
        <w:rPr>
          <w:rFonts w:ascii="Arial" w:eastAsia="Times New Roman" w:hAnsi="Arial" w:cs="Arial"/>
          <w:sz w:val="27"/>
          <w:szCs w:val="27"/>
          <w:lang w:eastAsia="pt-BR"/>
        </w:rPr>
      </w:pPr>
      <w:r w:rsidRPr="002C3AD1">
        <w:rPr>
          <w:rFonts w:ascii="Arial" w:hAnsi="Arial" w:cs="Arial"/>
          <w:sz w:val="24"/>
          <w:szCs w:val="24"/>
        </w:rPr>
        <w:t>Fechado o parêntesis,</w:t>
      </w:r>
      <w:r w:rsidR="009A320E" w:rsidRPr="002C3AD1">
        <w:rPr>
          <w:rFonts w:ascii="Arial" w:eastAsia="Times New Roman" w:hAnsi="Arial" w:cs="Arial"/>
          <w:sz w:val="24"/>
          <w:szCs w:val="24"/>
          <w:lang w:eastAsia="pt-BR"/>
        </w:rPr>
        <w:t xml:space="preserve"> conforme </w:t>
      </w:r>
      <w:r w:rsidR="002C3AD1">
        <w:rPr>
          <w:rFonts w:ascii="Arial" w:eastAsia="Times New Roman" w:hAnsi="Arial" w:cs="Arial"/>
          <w:sz w:val="24"/>
          <w:szCs w:val="24"/>
          <w:lang w:eastAsia="pt-BR"/>
        </w:rPr>
        <w:t>se extrai do</w:t>
      </w:r>
      <w:r w:rsidR="009A320E" w:rsidRPr="002C3AD1">
        <w:rPr>
          <w:rFonts w:ascii="Arial" w:eastAsia="Times New Roman" w:hAnsi="Arial" w:cs="Arial"/>
          <w:sz w:val="24"/>
          <w:szCs w:val="24"/>
          <w:lang w:eastAsia="pt-BR"/>
        </w:rPr>
        <w:t xml:space="preserve"> Guia PMBOK (Project Management Body of Knowledge),</w:t>
      </w:r>
      <w:r w:rsidR="002C3AD1">
        <w:rPr>
          <w:rFonts w:ascii="Arial" w:eastAsia="Times New Roman" w:hAnsi="Arial" w:cs="Arial"/>
          <w:sz w:val="24"/>
          <w:szCs w:val="24"/>
          <w:lang w:eastAsia="pt-BR"/>
        </w:rPr>
        <w:t xml:space="preserve"> bíblia do gerenciamento de projetos,</w:t>
      </w:r>
      <w:r w:rsidR="009A320E" w:rsidRPr="002C3AD1">
        <w:rPr>
          <w:rFonts w:ascii="Arial" w:eastAsia="Times New Roman" w:hAnsi="Arial" w:cs="Arial"/>
          <w:sz w:val="24"/>
          <w:szCs w:val="24"/>
          <w:lang w:eastAsia="pt-BR"/>
        </w:rPr>
        <w:t xml:space="preserve"> </w:t>
      </w:r>
      <w:r w:rsidR="002C3AD1" w:rsidRPr="002C3AD1">
        <w:rPr>
          <w:rFonts w:ascii="Arial" w:eastAsia="Times New Roman" w:hAnsi="Arial" w:cs="Arial"/>
          <w:sz w:val="24"/>
          <w:szCs w:val="24"/>
          <w:lang w:eastAsia="pt-BR"/>
        </w:rPr>
        <w:t>todo</w:t>
      </w:r>
      <w:r w:rsidR="002C3AD1" w:rsidRPr="002C3AD1">
        <w:rPr>
          <w:rFonts w:ascii="Arial" w:eastAsia="Times New Roman" w:hAnsi="Arial" w:cs="Arial"/>
          <w:sz w:val="24"/>
          <w:szCs w:val="24"/>
          <w:lang w:val="pt-PT" w:eastAsia="pt-BR"/>
        </w:rPr>
        <w:t xml:space="preserve"> projeto deve ter um prazo determinado, tendo seu início e fim bem delimitados. Além disso, todo projeto </w:t>
      </w:r>
      <w:r w:rsidR="002C3AD1">
        <w:rPr>
          <w:rFonts w:ascii="Arial" w:eastAsia="Times New Roman" w:hAnsi="Arial" w:cs="Arial"/>
          <w:sz w:val="24"/>
          <w:szCs w:val="24"/>
          <w:lang w:val="pt-PT" w:eastAsia="pt-BR"/>
        </w:rPr>
        <w:t>serve para</w:t>
      </w:r>
      <w:r w:rsidR="002C3AD1" w:rsidRPr="002C3AD1">
        <w:rPr>
          <w:rFonts w:ascii="Arial" w:eastAsia="Times New Roman" w:hAnsi="Arial" w:cs="Arial"/>
          <w:sz w:val="24"/>
          <w:szCs w:val="24"/>
          <w:lang w:val="pt-PT" w:eastAsia="pt-BR"/>
        </w:rPr>
        <w:t xml:space="preserve"> atingir um resultado único e específico.</w:t>
      </w:r>
      <w:r w:rsidR="002C3AD1">
        <w:rPr>
          <w:rFonts w:ascii="Arial" w:eastAsia="Times New Roman" w:hAnsi="Arial" w:cs="Arial"/>
          <w:sz w:val="24"/>
          <w:szCs w:val="24"/>
          <w:lang w:val="pt-PT" w:eastAsia="pt-BR"/>
        </w:rPr>
        <w:t xml:space="preserve"> (PMI, 2021).</w:t>
      </w:r>
      <w:r w:rsidR="008958DB">
        <w:rPr>
          <w:rFonts w:ascii="Arial" w:eastAsia="Times New Roman" w:hAnsi="Arial" w:cs="Arial"/>
          <w:sz w:val="24"/>
          <w:szCs w:val="24"/>
          <w:lang w:val="pt-PT" w:eastAsia="pt-BR"/>
        </w:rPr>
        <w:t xml:space="preserve"> É um empreendimento temporário para criar um produto, serviço ou resultado distinto(PMI, 2008), daí a sua </w:t>
      </w:r>
      <w:r w:rsidR="0045663C">
        <w:rPr>
          <w:rFonts w:ascii="Arial" w:eastAsia="Times New Roman" w:hAnsi="Arial" w:cs="Arial"/>
          <w:sz w:val="24"/>
          <w:szCs w:val="24"/>
          <w:lang w:val="pt-PT" w:eastAsia="pt-BR"/>
        </w:rPr>
        <w:t>diferença</w:t>
      </w:r>
      <w:r w:rsidR="008958DB">
        <w:rPr>
          <w:rFonts w:ascii="Arial" w:eastAsia="Times New Roman" w:hAnsi="Arial" w:cs="Arial"/>
          <w:sz w:val="24"/>
          <w:szCs w:val="24"/>
          <w:lang w:val="pt-PT" w:eastAsia="pt-BR"/>
        </w:rPr>
        <w:t xml:space="preserve"> de processo(fluxo de trabalho), que é contínuo, repetitivo e tem objetivo atualizado periodicamente.</w:t>
      </w:r>
    </w:p>
    <w:p w14:paraId="540ACAB1" w14:textId="29C92092" w:rsidR="009A320E" w:rsidRDefault="002C3AD1" w:rsidP="002C3AD1">
      <w:pPr>
        <w:spacing w:before="120" w:after="12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A </w:t>
      </w:r>
      <w:r w:rsidRPr="002C3AD1">
        <w:rPr>
          <w:rFonts w:ascii="Arial" w:eastAsia="Times New Roman" w:hAnsi="Arial" w:cs="Arial"/>
          <w:sz w:val="24"/>
          <w:szCs w:val="24"/>
          <w:lang w:eastAsia="pt-BR"/>
        </w:rPr>
        <w:t>gestão</w:t>
      </w:r>
      <w:r>
        <w:rPr>
          <w:rFonts w:ascii="Arial" w:eastAsia="Times New Roman" w:hAnsi="Arial" w:cs="Arial"/>
          <w:sz w:val="24"/>
          <w:szCs w:val="24"/>
          <w:lang w:eastAsia="pt-BR"/>
        </w:rPr>
        <w:t xml:space="preserve"> ou gerenciamento</w:t>
      </w:r>
      <w:r w:rsidRPr="002C3AD1">
        <w:rPr>
          <w:rFonts w:ascii="Arial" w:eastAsia="Times New Roman" w:hAnsi="Arial" w:cs="Arial"/>
          <w:sz w:val="24"/>
          <w:szCs w:val="24"/>
          <w:lang w:eastAsia="pt-BR"/>
        </w:rPr>
        <w:t xml:space="preserve"> de projetos </w:t>
      </w:r>
      <w:r>
        <w:rPr>
          <w:rFonts w:ascii="Arial" w:eastAsia="Times New Roman" w:hAnsi="Arial" w:cs="Arial"/>
          <w:sz w:val="24"/>
          <w:szCs w:val="24"/>
          <w:lang w:eastAsia="pt-BR"/>
        </w:rPr>
        <w:t>constitui-se num</w:t>
      </w:r>
      <w:r w:rsidR="009A320E" w:rsidRPr="002C3AD1">
        <w:rPr>
          <w:rFonts w:ascii="Arial" w:eastAsia="Times New Roman" w:hAnsi="Arial" w:cs="Arial"/>
          <w:sz w:val="24"/>
          <w:szCs w:val="24"/>
          <w:lang w:eastAsia="pt-BR"/>
        </w:rPr>
        <w:t xml:space="preserve"> conjunto de práticas, processos e técnicas que</w:t>
      </w:r>
      <w:r>
        <w:rPr>
          <w:rFonts w:ascii="Arial" w:eastAsia="Times New Roman" w:hAnsi="Arial" w:cs="Arial"/>
          <w:sz w:val="24"/>
          <w:szCs w:val="24"/>
          <w:lang w:eastAsia="pt-BR"/>
        </w:rPr>
        <w:t>, aplicadas conjuntamente, t</w:t>
      </w:r>
      <w:r w:rsidR="008958DB">
        <w:rPr>
          <w:rFonts w:ascii="Arial" w:eastAsia="Times New Roman" w:hAnsi="Arial" w:cs="Arial"/>
          <w:sz w:val="24"/>
          <w:szCs w:val="24"/>
          <w:lang w:eastAsia="pt-BR"/>
        </w:rPr>
        <w:t>ê</w:t>
      </w:r>
      <w:r>
        <w:rPr>
          <w:rFonts w:ascii="Arial" w:eastAsia="Times New Roman" w:hAnsi="Arial" w:cs="Arial"/>
          <w:sz w:val="24"/>
          <w:szCs w:val="24"/>
          <w:lang w:eastAsia="pt-BR"/>
        </w:rPr>
        <w:t xml:space="preserve">m o objetivo de </w:t>
      </w:r>
      <w:r w:rsidR="009A320E" w:rsidRPr="002C3AD1">
        <w:rPr>
          <w:rFonts w:ascii="Arial" w:eastAsia="Times New Roman" w:hAnsi="Arial" w:cs="Arial"/>
          <w:sz w:val="24"/>
          <w:szCs w:val="24"/>
          <w:lang w:eastAsia="pt-BR"/>
        </w:rPr>
        <w:t xml:space="preserve">planejar, executar e controlar as atividades de um projeto para alcançar seus objetivos de forma eficiente e eficaz. </w:t>
      </w:r>
    </w:p>
    <w:p w14:paraId="6D566BC5" w14:textId="2462BBFF" w:rsidR="002C3AD1" w:rsidRDefault="002C3AD1" w:rsidP="002C3AD1">
      <w:pPr>
        <w:spacing w:before="120" w:after="12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São características marcantes da gestão de projetos: foco em objetivos, planejamento estruturado, organização, controle e monitoramento, </w:t>
      </w:r>
      <w:r w:rsidR="008958DB">
        <w:rPr>
          <w:rFonts w:ascii="Arial" w:eastAsia="Times New Roman" w:hAnsi="Arial" w:cs="Arial"/>
          <w:sz w:val="24"/>
          <w:szCs w:val="24"/>
          <w:lang w:eastAsia="pt-BR"/>
        </w:rPr>
        <w:t xml:space="preserve">temporariedade, </w:t>
      </w:r>
      <w:r>
        <w:rPr>
          <w:rFonts w:ascii="Arial" w:eastAsia="Times New Roman" w:hAnsi="Arial" w:cs="Arial"/>
          <w:sz w:val="24"/>
          <w:szCs w:val="24"/>
          <w:lang w:eastAsia="pt-BR"/>
        </w:rPr>
        <w:t xml:space="preserve">comunicação eficaz, gerenciamento de riscos, </w:t>
      </w:r>
      <w:r w:rsidR="00FD41D8">
        <w:rPr>
          <w:rFonts w:ascii="Arial" w:eastAsia="Times New Roman" w:hAnsi="Arial" w:cs="Arial"/>
          <w:sz w:val="24"/>
          <w:szCs w:val="24"/>
          <w:lang w:eastAsia="pt-BR"/>
        </w:rPr>
        <w:t>foco no cliente, integração dos processos de trabalho, aprendizado contínuo, encerramento adequado.</w:t>
      </w:r>
    </w:p>
    <w:p w14:paraId="5F1A7157" w14:textId="45F24F6D" w:rsidR="00FD41D8" w:rsidRDefault="00FD41D8" w:rsidP="00FD41D8">
      <w:pPr>
        <w:spacing w:before="120" w:after="12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Longe da perfeição, </w:t>
      </w:r>
      <w:r w:rsidR="0045663C">
        <w:rPr>
          <w:rFonts w:ascii="Arial" w:eastAsia="Times New Roman" w:hAnsi="Arial" w:cs="Arial"/>
          <w:sz w:val="24"/>
          <w:szCs w:val="24"/>
          <w:lang w:eastAsia="pt-BR"/>
        </w:rPr>
        <w:t>uma</w:t>
      </w:r>
      <w:r>
        <w:rPr>
          <w:rFonts w:ascii="Arial" w:eastAsia="Times New Roman" w:hAnsi="Arial" w:cs="Arial"/>
          <w:sz w:val="24"/>
          <w:szCs w:val="24"/>
          <w:lang w:eastAsia="pt-BR"/>
        </w:rPr>
        <w:t xml:space="preserve"> metodologia consagrada(do PMBOK) é</w:t>
      </w:r>
      <w:r w:rsidR="008958DB">
        <w:rPr>
          <w:rFonts w:ascii="Arial" w:eastAsia="Times New Roman" w:hAnsi="Arial" w:cs="Arial"/>
          <w:sz w:val="24"/>
          <w:szCs w:val="24"/>
          <w:lang w:eastAsia="pt-BR"/>
        </w:rPr>
        <w:t>, no entanto,</w:t>
      </w:r>
      <w:r>
        <w:rPr>
          <w:rFonts w:ascii="Arial" w:eastAsia="Times New Roman" w:hAnsi="Arial" w:cs="Arial"/>
          <w:sz w:val="24"/>
          <w:szCs w:val="24"/>
          <w:lang w:eastAsia="pt-BR"/>
        </w:rPr>
        <w:t xml:space="preserve"> seguidamente atualizada, ao se provarem as melhores práticas na aplicação dos manuais em suas edições.</w:t>
      </w:r>
      <w:r w:rsidR="008958DB">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Mas há outras que vão emergindo, </w:t>
      </w:r>
      <w:r w:rsidR="008958DB">
        <w:rPr>
          <w:rFonts w:ascii="Arial" w:eastAsia="Times New Roman" w:hAnsi="Arial" w:cs="Arial"/>
          <w:sz w:val="24"/>
          <w:szCs w:val="24"/>
          <w:lang w:eastAsia="pt-BR"/>
        </w:rPr>
        <w:t>a exemplo d</w:t>
      </w:r>
      <w:r>
        <w:rPr>
          <w:rFonts w:ascii="Arial" w:eastAsia="Times New Roman" w:hAnsi="Arial" w:cs="Arial"/>
          <w:sz w:val="24"/>
          <w:szCs w:val="24"/>
          <w:lang w:eastAsia="pt-BR"/>
        </w:rPr>
        <w:t>as metodologias ágeis</w:t>
      </w:r>
      <w:r w:rsidR="008958DB">
        <w:rPr>
          <w:rFonts w:ascii="Arial" w:eastAsia="Times New Roman" w:hAnsi="Arial" w:cs="Arial"/>
          <w:sz w:val="24"/>
          <w:szCs w:val="24"/>
          <w:lang w:eastAsia="pt-BR"/>
        </w:rPr>
        <w:t>, que ganham fôlego</w:t>
      </w:r>
      <w:r>
        <w:rPr>
          <w:rFonts w:ascii="Arial" w:eastAsia="Times New Roman" w:hAnsi="Arial" w:cs="Arial"/>
          <w:sz w:val="24"/>
          <w:szCs w:val="24"/>
          <w:lang w:eastAsia="pt-BR"/>
        </w:rPr>
        <w:t xml:space="preserve"> nos últimos tempos, sobre as quais não iremos tratar neste trabalho, tendo este item apenas cunho de alinhamento conceitual.</w:t>
      </w:r>
      <w:r w:rsidR="0045663C">
        <w:rPr>
          <w:rFonts w:ascii="Arial" w:eastAsia="Times New Roman" w:hAnsi="Arial" w:cs="Arial"/>
          <w:sz w:val="24"/>
          <w:szCs w:val="24"/>
          <w:lang w:eastAsia="pt-BR"/>
        </w:rPr>
        <w:t xml:space="preserve"> (É importante apenas dizer a maioria delas é de ferramentas que servem para tornar mais céleres a aplicação dos métodos tradicionais).</w:t>
      </w:r>
    </w:p>
    <w:p w14:paraId="2D2A31BB" w14:textId="2E0F66E3" w:rsidR="008958DB" w:rsidRDefault="00FD41D8" w:rsidP="002C3AD1">
      <w:pPr>
        <w:spacing w:before="120" w:after="12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Além do mais, há vozes acadêmicas que aprofundam as diversas vertentes da concepção da gestão de projetos, valendo aqui citar</w:t>
      </w:r>
      <w:r w:rsidR="00E60951">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Kerzner</w:t>
      </w:r>
      <w:r w:rsidR="009A320E" w:rsidRPr="002C3AD1">
        <w:rPr>
          <w:rFonts w:ascii="Arial" w:eastAsia="Times New Roman" w:hAnsi="Arial" w:cs="Arial"/>
          <w:sz w:val="24"/>
          <w:szCs w:val="24"/>
          <w:lang w:eastAsia="pt-BR"/>
        </w:rPr>
        <w:t>(</w:t>
      </w:r>
      <w:r>
        <w:rPr>
          <w:rFonts w:ascii="Arial" w:eastAsia="Times New Roman" w:hAnsi="Arial" w:cs="Arial"/>
          <w:sz w:val="24"/>
          <w:szCs w:val="24"/>
          <w:lang w:eastAsia="pt-BR"/>
        </w:rPr>
        <w:t>Gerenciamento de Projetos: as melhores práticas</w:t>
      </w:r>
      <w:r w:rsidR="00E60951">
        <w:rPr>
          <w:rFonts w:ascii="Arial" w:eastAsia="Times New Roman" w:hAnsi="Arial" w:cs="Arial"/>
          <w:sz w:val="24"/>
          <w:szCs w:val="24"/>
          <w:lang w:eastAsia="pt-BR"/>
        </w:rPr>
        <w:t>, 2009)</w:t>
      </w:r>
      <w:r w:rsidR="009A320E" w:rsidRPr="002C3AD1">
        <w:rPr>
          <w:rFonts w:ascii="Arial" w:eastAsia="Times New Roman" w:hAnsi="Arial" w:cs="Arial"/>
          <w:sz w:val="24"/>
          <w:szCs w:val="24"/>
          <w:lang w:eastAsia="pt-BR"/>
        </w:rPr>
        <w:t xml:space="preserve">. </w:t>
      </w:r>
    </w:p>
    <w:p w14:paraId="3A6674A6" w14:textId="31591342" w:rsidR="009A320E" w:rsidRDefault="009A320E" w:rsidP="002C3AD1">
      <w:pPr>
        <w:spacing w:before="120" w:after="120" w:line="360" w:lineRule="auto"/>
        <w:jc w:val="both"/>
        <w:rPr>
          <w:rFonts w:ascii="Arial" w:hAnsi="Arial" w:cs="Arial"/>
          <w:sz w:val="24"/>
          <w:szCs w:val="24"/>
        </w:rPr>
      </w:pPr>
      <w:r w:rsidRPr="002C3AD1">
        <w:rPr>
          <w:rFonts w:ascii="Arial" w:hAnsi="Arial" w:cs="Arial"/>
          <w:sz w:val="24"/>
          <w:szCs w:val="24"/>
        </w:rPr>
        <w:t>No Brasil, destac</w:t>
      </w:r>
      <w:r w:rsidR="008958DB">
        <w:rPr>
          <w:rFonts w:ascii="Arial" w:hAnsi="Arial" w:cs="Arial"/>
          <w:sz w:val="24"/>
          <w:szCs w:val="24"/>
        </w:rPr>
        <w:t>o</w:t>
      </w:r>
      <w:r w:rsidRPr="002C3AD1">
        <w:rPr>
          <w:rFonts w:ascii="Arial" w:hAnsi="Arial" w:cs="Arial"/>
          <w:sz w:val="24"/>
          <w:szCs w:val="24"/>
        </w:rPr>
        <w:t xml:space="preserve"> </w:t>
      </w:r>
      <w:r w:rsidR="008958DB">
        <w:rPr>
          <w:rFonts w:ascii="Arial" w:hAnsi="Arial" w:cs="Arial"/>
          <w:sz w:val="24"/>
          <w:szCs w:val="24"/>
        </w:rPr>
        <w:t>a atuação</w:t>
      </w:r>
      <w:r w:rsidRPr="002C3AD1">
        <w:rPr>
          <w:rFonts w:ascii="Arial" w:hAnsi="Arial" w:cs="Arial"/>
          <w:sz w:val="24"/>
          <w:szCs w:val="24"/>
        </w:rPr>
        <w:t xml:space="preserve"> original do Prof José Finocchio Júnior, que patenteou um quadro(canvas) com a pretensão de nele incluir os elementos do projeto, com possibilidade de desdobramento em todas as suas etapas e que tem um trabalho já reconhecido em órgãos de advocacia pública como teórico e instrutor na área de elaboração e execução de projetos.</w:t>
      </w:r>
      <w:r w:rsidR="008958DB">
        <w:rPr>
          <w:rFonts w:ascii="Arial" w:hAnsi="Arial" w:cs="Arial"/>
          <w:sz w:val="24"/>
          <w:szCs w:val="24"/>
        </w:rPr>
        <w:t xml:space="preserve"> (Project Model Canvas: gerenciamento sem burocracia).</w:t>
      </w:r>
    </w:p>
    <w:p w14:paraId="132A75FE" w14:textId="19EAA5D7" w:rsidR="00E60951" w:rsidRDefault="00E60951" w:rsidP="002C3AD1">
      <w:pPr>
        <w:spacing w:before="120" w:after="120" w:line="360" w:lineRule="auto"/>
        <w:jc w:val="both"/>
        <w:rPr>
          <w:rFonts w:ascii="Arial" w:hAnsi="Arial" w:cs="Arial"/>
          <w:sz w:val="24"/>
          <w:szCs w:val="24"/>
        </w:rPr>
      </w:pPr>
      <w:r>
        <w:rPr>
          <w:rFonts w:ascii="Arial" w:hAnsi="Arial" w:cs="Arial"/>
          <w:sz w:val="24"/>
          <w:szCs w:val="24"/>
        </w:rPr>
        <w:t>Finocchio tornou a gestão de projetos mais simplificada e palatáve</w:t>
      </w:r>
      <w:r w:rsidR="00884764">
        <w:rPr>
          <w:rFonts w:ascii="Arial" w:hAnsi="Arial" w:cs="Arial"/>
          <w:sz w:val="24"/>
          <w:szCs w:val="24"/>
        </w:rPr>
        <w:t>l, de modo que sua metodologia é um recurso que pode ser empregado em processos iniciais de implantação de projetos.</w:t>
      </w:r>
    </w:p>
    <w:p w14:paraId="303588C6" w14:textId="2BD23332" w:rsidR="008958DB" w:rsidRPr="002C3AD1" w:rsidRDefault="008958DB" w:rsidP="002C3AD1">
      <w:pPr>
        <w:spacing w:before="120" w:after="120" w:line="360" w:lineRule="auto"/>
        <w:jc w:val="both"/>
        <w:rPr>
          <w:rFonts w:ascii="Arial" w:hAnsi="Arial" w:cs="Arial"/>
          <w:sz w:val="24"/>
          <w:szCs w:val="24"/>
        </w:rPr>
      </w:pPr>
      <w:r>
        <w:rPr>
          <w:rFonts w:ascii="Arial" w:hAnsi="Arial" w:cs="Arial"/>
          <w:sz w:val="24"/>
          <w:szCs w:val="24"/>
        </w:rPr>
        <w:t xml:space="preserve">Dado que a gestão de projetos é um plexo de atividades harmônicas e concatenadas por via de uma matriz analítica comum e que são voltadas a atingir um objetivo organizacional, cabe referir </w:t>
      </w:r>
      <w:r w:rsidR="0045663C">
        <w:rPr>
          <w:rFonts w:ascii="Arial" w:hAnsi="Arial" w:cs="Arial"/>
          <w:sz w:val="24"/>
          <w:szCs w:val="24"/>
        </w:rPr>
        <w:t>a como as organizações de Advocacia Pública estão se apropriando das diversas metodologias de projetos e fazendo transformações consistentes em suas frentes de trabalho e também, por que não dizer, em sua cultura organizacional.</w:t>
      </w:r>
    </w:p>
    <w:p w14:paraId="0795CC77" w14:textId="77777777" w:rsidR="009A320E" w:rsidRPr="002C3AD1" w:rsidRDefault="009A320E" w:rsidP="002C3AD1">
      <w:pPr>
        <w:spacing w:before="120" w:after="120" w:line="360" w:lineRule="auto"/>
        <w:jc w:val="both"/>
        <w:rPr>
          <w:rFonts w:ascii="Arial" w:hAnsi="Arial" w:cs="Arial"/>
          <w:sz w:val="24"/>
          <w:szCs w:val="24"/>
        </w:rPr>
      </w:pPr>
    </w:p>
    <w:p w14:paraId="571E22BA" w14:textId="295951A6" w:rsidR="00C46A6E" w:rsidRPr="00671583" w:rsidRDefault="0045663C" w:rsidP="002544A1">
      <w:pPr>
        <w:spacing w:before="120" w:after="120" w:line="360" w:lineRule="auto"/>
        <w:jc w:val="both"/>
        <w:rPr>
          <w:rFonts w:ascii="Arial" w:hAnsi="Arial" w:cs="Arial"/>
          <w:b/>
          <w:bCs/>
          <w:sz w:val="24"/>
          <w:szCs w:val="24"/>
        </w:rPr>
      </w:pPr>
      <w:r w:rsidRPr="00671583">
        <w:rPr>
          <w:rFonts w:ascii="Arial" w:hAnsi="Arial" w:cs="Arial"/>
          <w:b/>
          <w:bCs/>
          <w:sz w:val="24"/>
          <w:szCs w:val="24"/>
        </w:rPr>
        <w:lastRenderedPageBreak/>
        <w:t>4. Casos exitosos de aplicação da metodologia de projetos nas organizações de Advocacia Pública</w:t>
      </w:r>
    </w:p>
    <w:p w14:paraId="2BC2BB0A" w14:textId="0EC15DA4" w:rsidR="00E52B4D" w:rsidRDefault="00E52B4D" w:rsidP="002544A1">
      <w:pPr>
        <w:spacing w:before="120" w:after="120" w:line="360" w:lineRule="auto"/>
        <w:jc w:val="both"/>
        <w:rPr>
          <w:rFonts w:ascii="Arial" w:hAnsi="Arial" w:cs="Arial"/>
          <w:sz w:val="24"/>
          <w:szCs w:val="24"/>
        </w:rPr>
      </w:pPr>
      <w:r>
        <w:rPr>
          <w:rFonts w:ascii="Arial" w:hAnsi="Arial" w:cs="Arial"/>
          <w:sz w:val="24"/>
          <w:szCs w:val="24"/>
        </w:rPr>
        <w:t>Como observações importantes quanto aos aspectos de metodologia científica envolvidos nos relatos abaixo, realço que as informações obtidas foram objeto de investigação exploratória feita em registros documentais dos projetos, pesquisas qualitativas, que utilizaram ou observação participante(como mentora voluntária ou ponto focal de acordo de cooperação)</w:t>
      </w:r>
      <w:r w:rsidR="00671583">
        <w:rPr>
          <w:rFonts w:ascii="Arial" w:hAnsi="Arial" w:cs="Arial"/>
          <w:sz w:val="24"/>
          <w:szCs w:val="24"/>
        </w:rPr>
        <w:t>, surveys</w:t>
      </w:r>
      <w:r>
        <w:rPr>
          <w:rFonts w:ascii="Arial" w:hAnsi="Arial" w:cs="Arial"/>
          <w:sz w:val="24"/>
          <w:szCs w:val="24"/>
        </w:rPr>
        <w:t xml:space="preserve"> ou entrevistas semiestruturas realizadas com os líderes dos projetos em </w:t>
      </w:r>
      <w:r w:rsidR="00671583">
        <w:rPr>
          <w:rFonts w:ascii="Arial" w:hAnsi="Arial" w:cs="Arial"/>
          <w:sz w:val="24"/>
          <w:szCs w:val="24"/>
        </w:rPr>
        <w:t>questão</w:t>
      </w:r>
      <w:r>
        <w:rPr>
          <w:rFonts w:ascii="Arial" w:hAnsi="Arial" w:cs="Arial"/>
          <w:sz w:val="24"/>
          <w:szCs w:val="24"/>
        </w:rPr>
        <w:t>, motivo pelo qual muitas vezes o registro da fonte ficará inominado.</w:t>
      </w:r>
    </w:p>
    <w:p w14:paraId="331E7656" w14:textId="77777777" w:rsidR="00E52B4D" w:rsidRDefault="00E52B4D" w:rsidP="002544A1">
      <w:pPr>
        <w:spacing w:before="120" w:after="120" w:line="360" w:lineRule="auto"/>
        <w:jc w:val="both"/>
        <w:rPr>
          <w:rFonts w:ascii="Arial" w:hAnsi="Arial" w:cs="Arial"/>
          <w:sz w:val="24"/>
          <w:szCs w:val="24"/>
        </w:rPr>
      </w:pPr>
    </w:p>
    <w:p w14:paraId="155A0BC5" w14:textId="6AAFD0A3" w:rsidR="0045663C" w:rsidRPr="00671583" w:rsidRDefault="0045663C" w:rsidP="002544A1">
      <w:pPr>
        <w:spacing w:before="120" w:after="120" w:line="360" w:lineRule="auto"/>
        <w:jc w:val="both"/>
        <w:rPr>
          <w:rFonts w:ascii="Arial" w:hAnsi="Arial" w:cs="Arial"/>
          <w:b/>
          <w:bCs/>
          <w:sz w:val="24"/>
          <w:szCs w:val="24"/>
        </w:rPr>
      </w:pPr>
      <w:r w:rsidRPr="00671583">
        <w:rPr>
          <w:rFonts w:ascii="Arial" w:hAnsi="Arial" w:cs="Arial"/>
          <w:b/>
          <w:bCs/>
          <w:sz w:val="24"/>
          <w:szCs w:val="24"/>
        </w:rPr>
        <w:t>4.1. PGE/BA: Paz Judicial</w:t>
      </w:r>
    </w:p>
    <w:p w14:paraId="5A7062F0" w14:textId="366EC53E" w:rsidR="006F7B2A" w:rsidRDefault="006F7B2A" w:rsidP="002544A1">
      <w:pPr>
        <w:spacing w:before="120" w:after="120" w:line="360" w:lineRule="auto"/>
        <w:jc w:val="both"/>
        <w:rPr>
          <w:rFonts w:ascii="Arial" w:hAnsi="Arial" w:cs="Arial"/>
          <w:sz w:val="24"/>
          <w:szCs w:val="24"/>
        </w:rPr>
      </w:pPr>
      <w:r>
        <w:rPr>
          <w:rFonts w:ascii="Arial" w:hAnsi="Arial" w:cs="Arial"/>
          <w:sz w:val="24"/>
          <w:szCs w:val="24"/>
        </w:rPr>
        <w:t xml:space="preserve">Reconhecido em 2017 com prêmio </w:t>
      </w:r>
      <w:r w:rsidR="00E52B4D">
        <w:rPr>
          <w:rFonts w:ascii="Arial" w:hAnsi="Arial" w:cs="Arial"/>
          <w:sz w:val="24"/>
          <w:szCs w:val="24"/>
        </w:rPr>
        <w:t>de inovação da Escola Nacional de Administração Pública(ENAP), o Paz Judicial foi integralmente gerido e monitorado usando os parâmetros do PMBOK</w:t>
      </w:r>
      <w:r w:rsidR="007B4F78">
        <w:rPr>
          <w:rFonts w:ascii="Arial" w:hAnsi="Arial" w:cs="Arial"/>
          <w:sz w:val="24"/>
          <w:szCs w:val="24"/>
        </w:rPr>
        <w:t xml:space="preserve"> e elaborado de acordo com a metodologia PMC(Project Model Canvas), que inspiraram a metodologia de projetos da PGE/BA.</w:t>
      </w:r>
    </w:p>
    <w:p w14:paraId="3A57C8ED" w14:textId="6AAFA68C" w:rsidR="00E52B4D" w:rsidRDefault="00E52B4D" w:rsidP="00E52B4D">
      <w:pPr>
        <w:spacing w:before="120" w:after="120" w:line="360" w:lineRule="auto"/>
        <w:jc w:val="both"/>
        <w:rPr>
          <w:rFonts w:ascii="Arial" w:hAnsi="Arial" w:cs="Arial"/>
          <w:sz w:val="24"/>
          <w:szCs w:val="24"/>
        </w:rPr>
      </w:pPr>
      <w:r>
        <w:rPr>
          <w:rFonts w:ascii="Arial" w:hAnsi="Arial" w:cs="Arial"/>
          <w:sz w:val="24"/>
          <w:szCs w:val="24"/>
        </w:rPr>
        <w:t>Seu objeto consistiu em implementar uma “e</w:t>
      </w:r>
      <w:r w:rsidRPr="00E52B4D">
        <w:rPr>
          <w:rFonts w:ascii="Arial" w:hAnsi="Arial" w:cs="Arial"/>
          <w:sz w:val="24"/>
          <w:szCs w:val="24"/>
        </w:rPr>
        <w:t>strutura organizada apta a promover e acompanhar os mecanismos processuais de resolução de demandas repetitivas previstos no Novo Código de Processo Civil implantada e operando</w:t>
      </w:r>
      <w:r>
        <w:rPr>
          <w:rFonts w:ascii="Arial" w:hAnsi="Arial" w:cs="Arial"/>
          <w:sz w:val="24"/>
          <w:szCs w:val="24"/>
        </w:rPr>
        <w:t>”</w:t>
      </w:r>
      <w:r w:rsidRPr="00E52B4D">
        <w:rPr>
          <w:rFonts w:ascii="Arial" w:hAnsi="Arial" w:cs="Arial"/>
          <w:sz w:val="24"/>
          <w:szCs w:val="24"/>
        </w:rPr>
        <w:t>.</w:t>
      </w:r>
    </w:p>
    <w:p w14:paraId="4C77241D" w14:textId="17B28361" w:rsidR="00E52B4D" w:rsidRPr="00E52B4D" w:rsidRDefault="007B4F78" w:rsidP="00E52B4D">
      <w:pPr>
        <w:spacing w:before="120" w:after="120" w:line="360" w:lineRule="auto"/>
        <w:jc w:val="both"/>
        <w:rPr>
          <w:rFonts w:ascii="Arial" w:hAnsi="Arial" w:cs="Arial"/>
          <w:sz w:val="24"/>
          <w:szCs w:val="24"/>
        </w:rPr>
      </w:pPr>
      <w:r>
        <w:rPr>
          <w:rFonts w:ascii="Arial" w:hAnsi="Arial" w:cs="Arial"/>
          <w:sz w:val="24"/>
          <w:szCs w:val="24"/>
        </w:rPr>
        <w:t>Vale frisar que este projeto antecedeu a vigência do Código de Processo Civil promulgado em 2016 e preparou os setores do contencioso da PGE/BA para o ajuizamento de Incidentes de Resolução de Demandas Repetitivas(IRDRs), para o que a metodologia serviu para a gestão jurídica(elaboração de peças estratégicas) e gestão institucional(sensibilização do Poder Judiciário local).</w:t>
      </w:r>
    </w:p>
    <w:p w14:paraId="1A10CB45" w14:textId="0BF0EF90" w:rsidR="00E52B4D" w:rsidRDefault="00E52B4D" w:rsidP="00E52B4D">
      <w:pPr>
        <w:spacing w:before="120" w:after="120" w:line="360" w:lineRule="auto"/>
        <w:jc w:val="both"/>
        <w:rPr>
          <w:rFonts w:ascii="Arial" w:hAnsi="Arial" w:cs="Arial"/>
          <w:sz w:val="24"/>
          <w:szCs w:val="24"/>
        </w:rPr>
      </w:pPr>
      <w:r>
        <w:rPr>
          <w:rFonts w:ascii="Arial" w:hAnsi="Arial" w:cs="Arial"/>
          <w:sz w:val="24"/>
          <w:szCs w:val="24"/>
        </w:rPr>
        <w:t>Como principais justificativas, foram indicadas</w:t>
      </w:r>
      <w:r w:rsidR="007B4F78">
        <w:rPr>
          <w:rFonts w:ascii="Arial" w:hAnsi="Arial" w:cs="Arial"/>
          <w:sz w:val="24"/>
          <w:szCs w:val="24"/>
        </w:rPr>
        <w:t xml:space="preserve"> analiticamente</w:t>
      </w:r>
      <w:r>
        <w:rPr>
          <w:rFonts w:ascii="Arial" w:hAnsi="Arial" w:cs="Arial"/>
          <w:sz w:val="24"/>
          <w:szCs w:val="24"/>
        </w:rPr>
        <w:t>:</w:t>
      </w:r>
    </w:p>
    <w:p w14:paraId="097E2276" w14:textId="0EB88506" w:rsidR="00E52B4D" w:rsidRDefault="00E52B4D" w:rsidP="007B4F78">
      <w:pPr>
        <w:spacing w:before="120" w:after="120" w:line="240" w:lineRule="auto"/>
        <w:ind w:left="2268"/>
        <w:jc w:val="both"/>
        <w:rPr>
          <w:rFonts w:ascii="Arial" w:hAnsi="Arial" w:cs="Arial"/>
        </w:rPr>
      </w:pPr>
      <w:r w:rsidRPr="00E52B4D">
        <w:rPr>
          <w:rFonts w:ascii="Arial" w:hAnsi="Arial" w:cs="Arial"/>
        </w:rPr>
        <w:t>A gestão do alto volume de demandas judiciais, decorrente das transformações ocorridas nas últimas décadas, do aprimoramento tecnológico e da judicialização dos temas sociais controversos, é um dos grandes desafios da atualidade, tanto na esfera do Poder Judiciário quanto para as partes, em especia</w:t>
      </w:r>
      <w:r w:rsidR="007B4F78" w:rsidRPr="007B4F78">
        <w:rPr>
          <w:rFonts w:ascii="Arial" w:hAnsi="Arial" w:cs="Arial"/>
        </w:rPr>
        <w:t>l</w:t>
      </w:r>
      <w:r w:rsidRPr="00E52B4D">
        <w:rPr>
          <w:rFonts w:ascii="Arial" w:hAnsi="Arial" w:cs="Arial"/>
        </w:rPr>
        <w:t xml:space="preserve"> para a Fazenda Pública. 0 Novo Código de Processo Civil (NCPC), não ficou alheio a este processo, pelo contrário: prevê em sua disciplina normativa formas e mecanismos para reduzir a carga judicial e uniformizar os entendimentos dos tribunais, com a pretensão de trazer mais segurança jurídica e qualidade às decisões. Nesse sentido, o presente projeto apresenta-se de grande importância prática, uma vez que essa realidade e a iminente vigência do NCPC vem ao encontro dos interesses da PGE/BA, em particular da PJ/PROFIS, que atuam à frente do contencioso judicial, diante da incipiência de sistematização no tratamento de demandas repetitivas, da existência de decisões conflitantes, da sobrecarga de trabalho dos procuradores e servidores, resultando numa má otimizaçâo dos recursos da PGE e num prejuízo da qualidade e gestão de trabalho. De todos esses motivos, decorre a necessidade de adequação da gestão atual de demandas repetitivas aos novos mecanismos do NCPC, em especial ao Incidente de Resolução de Demandas Repetitivas (IRDR).</w:t>
      </w:r>
      <w:r w:rsidR="007B4F78">
        <w:rPr>
          <w:rFonts w:ascii="Arial" w:hAnsi="Arial" w:cs="Arial"/>
        </w:rPr>
        <w:t>(PGE/BA, 2017).</w:t>
      </w:r>
    </w:p>
    <w:p w14:paraId="19CC0668" w14:textId="324B0FDA" w:rsidR="00E52B4D" w:rsidRDefault="007B4F78" w:rsidP="007B4F78">
      <w:pPr>
        <w:spacing w:before="120" w:after="120" w:line="360" w:lineRule="auto"/>
        <w:jc w:val="both"/>
        <w:rPr>
          <w:rFonts w:ascii="Arial" w:hAnsi="Arial" w:cs="Arial"/>
        </w:rPr>
      </w:pPr>
      <w:r>
        <w:rPr>
          <w:rFonts w:ascii="Arial" w:hAnsi="Arial" w:cs="Arial"/>
        </w:rPr>
        <w:t xml:space="preserve">Importante também aqui inserir os benefícios e as premissas, elementos de projeto, mapeados à hora da eleboração do projeto. </w:t>
      </w:r>
    </w:p>
    <w:p w14:paraId="2C83B788" w14:textId="4AE8D0B2" w:rsidR="007B4F78" w:rsidRPr="007B4F78" w:rsidRDefault="007B4F78" w:rsidP="007B4F78">
      <w:pPr>
        <w:spacing w:before="120" w:after="120" w:line="240" w:lineRule="auto"/>
        <w:ind w:left="2268"/>
        <w:jc w:val="both"/>
        <w:rPr>
          <w:rFonts w:ascii="Arial" w:hAnsi="Arial" w:cs="Arial"/>
        </w:rPr>
      </w:pPr>
      <w:r>
        <w:rPr>
          <w:rFonts w:ascii="Arial" w:hAnsi="Arial" w:cs="Arial"/>
        </w:rPr>
        <w:t>Benefícios:</w:t>
      </w:r>
      <w:r w:rsidRPr="007B4F78">
        <w:rPr>
          <w:rFonts w:ascii="Arial" w:hAnsi="Arial" w:cs="Arial"/>
        </w:rPr>
        <w:t xml:space="preserve"> Redução de litigiosidade; Segurança Jurídica; Redução de demandas judiciais; Possibilidade de atuação estratégica do contencioso judicial; A possibilidade de reverter jurisprudência desfavorável ao Estado; Aumento da qualidade do serviço prestado pela PGE; Otimização do uso dos recursos da PGE; Melhora na qualidade de vida dos procuradores e servidores.</w:t>
      </w:r>
    </w:p>
    <w:p w14:paraId="5424B1E6" w14:textId="5B354F2D" w:rsidR="007B4F78" w:rsidRPr="007B4F78" w:rsidRDefault="007B4F78" w:rsidP="007B4F78">
      <w:pPr>
        <w:spacing w:before="120" w:after="120" w:line="240" w:lineRule="auto"/>
        <w:ind w:left="2268"/>
        <w:jc w:val="both"/>
        <w:rPr>
          <w:rFonts w:ascii="Arial" w:hAnsi="Arial" w:cs="Arial"/>
        </w:rPr>
      </w:pPr>
      <w:r>
        <w:rPr>
          <w:rFonts w:ascii="Arial" w:hAnsi="Arial" w:cs="Arial"/>
        </w:rPr>
        <w:t>Premissas:</w:t>
      </w:r>
      <w:r w:rsidRPr="007B4F78">
        <w:rPr>
          <w:rFonts w:ascii="Arial" w:hAnsi="Arial" w:cs="Arial"/>
        </w:rPr>
        <w:t xml:space="preserve"> O Novo Código de Processo Civil vai entrar em vigor em 17/03/2016; O Tribunal de Justiça do Estado da Bahia estará preparado para processar os mecanismos de resolução de demandas repetitivas com a entrada em vigor do Novo Código de Processo Civil; Desincompatibilização da equipe pela Procuradoria Geral do Estado de parte de suas atribuições para se dedicar a este projeto.</w:t>
      </w:r>
      <w:r w:rsidR="00671583">
        <w:rPr>
          <w:rFonts w:ascii="Arial" w:hAnsi="Arial" w:cs="Arial"/>
        </w:rPr>
        <w:t>(PGE/BA, 2017)</w:t>
      </w:r>
    </w:p>
    <w:p w14:paraId="516624D3" w14:textId="77777777" w:rsidR="00E52B4D" w:rsidRDefault="00E52B4D" w:rsidP="007B4F78">
      <w:pPr>
        <w:spacing w:before="120" w:after="120" w:line="240" w:lineRule="auto"/>
        <w:jc w:val="both"/>
        <w:rPr>
          <w:rFonts w:ascii="Arial" w:hAnsi="Arial" w:cs="Arial"/>
        </w:rPr>
      </w:pPr>
    </w:p>
    <w:p w14:paraId="4512698A" w14:textId="01EDB465" w:rsidR="00E52B4D" w:rsidRDefault="00671583" w:rsidP="00671583">
      <w:pPr>
        <w:spacing w:before="120" w:after="120" w:line="360" w:lineRule="auto"/>
        <w:jc w:val="both"/>
        <w:rPr>
          <w:rFonts w:ascii="Arial" w:hAnsi="Arial" w:cs="Arial"/>
        </w:rPr>
      </w:pPr>
      <w:r>
        <w:rPr>
          <w:rFonts w:ascii="Arial" w:hAnsi="Arial" w:cs="Arial"/>
        </w:rPr>
        <w:t>Não menos importante, e resultado de uma survey, foi registrar a impressão dos gestores sobre os impactos gerados.</w:t>
      </w:r>
    </w:p>
    <w:p w14:paraId="43E0F4D0" w14:textId="77777777" w:rsidR="00671583" w:rsidRPr="00671583" w:rsidRDefault="00671583" w:rsidP="00671583">
      <w:pPr>
        <w:spacing w:before="120" w:after="120" w:line="240" w:lineRule="auto"/>
        <w:ind w:left="2268"/>
        <w:jc w:val="both"/>
        <w:rPr>
          <w:rFonts w:ascii="Arial" w:hAnsi="Arial" w:cs="Arial"/>
        </w:rPr>
      </w:pPr>
      <w:r w:rsidRPr="00671583">
        <w:rPr>
          <w:rFonts w:ascii="Arial" w:hAnsi="Arial" w:cs="Arial"/>
          <w:b/>
          <w:bCs/>
        </w:rPr>
        <w:t>Quais os impactos efetivamente gerados?</w:t>
      </w:r>
      <w:r w:rsidRPr="00671583">
        <w:rPr>
          <w:rFonts w:ascii="Arial" w:hAnsi="Arial" w:cs="Arial"/>
        </w:rPr>
        <w:t xml:space="preserve"> A iniciativa trouxe impactos positivos para a instituição. Foram propostos perante o Tribunal de Justiça da Bahia oito Incidentes de Resolução de Demandas Repetitivas, tendo-se atingido o sobrestamento de 8.482 (oito mil, oitocentos e quarenta e dois) processos em andamento, cadastrados no PGENET, no âmbito da Procuradoria Judicial e 95 (noventa e cinco) no âmbito da PROFIS. Dos oito incidentes propostos, sete já tiveram seus processamentos admitidos, com exceção de um que ainda não fora pautado, evitando-se tramitações, julgamentos, e novos peticionamentos, até que se defina a questão de direito de fundo relacionada a tais feitos. Demais disso, evitou-se o repasse e aplicação de verbas públicas, sem que tenha havido uma pacificação das controvérsias jurídicas que substanciam os incidentes. A admissão dos Incidentes pelo Tribunal de Justiça da Bahia contribuiu positivamente para a imagem da instituição perante a comunidade jurídica, inclusive com repercussão das iniciativas nas mídias e sites das instituições e no meio acadêmico. Tudo isso acrescido do aumento do sentimento de pertencimento da equipe. Em agosto/2017, o projeto “Resolução de Demandas Repetitivas - Paz Judicial", foi um dos cinco ganhadores do 21º Concurso “Inovação no Setor Público”, promovido pela Escola Nacional de Administração Pública (Enap), fundação vinculada ao Ministério do Planejamento</w:t>
      </w:r>
    </w:p>
    <w:p w14:paraId="62B11E59" w14:textId="77777777" w:rsidR="00E52B4D" w:rsidRPr="00E52B4D" w:rsidRDefault="00E52B4D" w:rsidP="007B4F78">
      <w:pPr>
        <w:spacing w:before="120" w:after="120" w:line="240" w:lineRule="auto"/>
        <w:jc w:val="both"/>
        <w:rPr>
          <w:rFonts w:ascii="Arial" w:hAnsi="Arial" w:cs="Arial"/>
        </w:rPr>
      </w:pPr>
    </w:p>
    <w:p w14:paraId="2C8D2695" w14:textId="5F0F4E59" w:rsidR="00671583" w:rsidRPr="00671583" w:rsidRDefault="007B4F78" w:rsidP="00671583">
      <w:pPr>
        <w:spacing w:before="240" w:after="120" w:line="360" w:lineRule="auto"/>
        <w:jc w:val="both"/>
        <w:rPr>
          <w:rFonts w:ascii="Arial" w:hAnsi="Arial" w:cs="Arial"/>
        </w:rPr>
      </w:pPr>
      <w:r>
        <w:rPr>
          <w:rFonts w:ascii="Arial" w:hAnsi="Arial" w:cs="Arial"/>
          <w:sz w:val="24"/>
          <w:szCs w:val="24"/>
        </w:rPr>
        <w:t>Tendo sido os primeiros IRDRs ajuizados no país e gerado impactos no quantitativo e no qualitativo da “demanda de massa” do Estado, são uma demonstração cabal de que os mecanismos de gestão podem ser empregados para gerar resultados finalísticos na atuação de organizações de advocacia pública. (Cf. Talk Show Paz Judicial – Escola Virtual da PGE</w:t>
      </w:r>
      <w:r w:rsidR="00671583">
        <w:rPr>
          <w:rFonts w:ascii="Arial" w:hAnsi="Arial" w:cs="Arial"/>
          <w:sz w:val="24"/>
          <w:szCs w:val="24"/>
        </w:rPr>
        <w:t xml:space="preserve"> - </w:t>
      </w:r>
      <w:r w:rsidR="00671583" w:rsidRPr="00671583">
        <w:rPr>
          <w:rFonts w:ascii="Arial" w:hAnsi="Arial" w:cs="Arial"/>
        </w:rPr>
        <w:t>https://www.youtube.com/watch?v=SLusxxoHlA0</w:t>
      </w:r>
      <w:r w:rsidR="00671583">
        <w:rPr>
          <w:rFonts w:ascii="Arial" w:hAnsi="Arial" w:cs="Arial"/>
        </w:rPr>
        <w:t>).</w:t>
      </w:r>
    </w:p>
    <w:p w14:paraId="7856E5C8" w14:textId="77777777" w:rsidR="00671583" w:rsidRDefault="00671583" w:rsidP="002544A1">
      <w:pPr>
        <w:spacing w:before="120" w:after="120" w:line="360" w:lineRule="auto"/>
        <w:jc w:val="both"/>
        <w:rPr>
          <w:rFonts w:ascii="Arial" w:hAnsi="Arial" w:cs="Arial"/>
          <w:sz w:val="24"/>
          <w:szCs w:val="24"/>
        </w:rPr>
      </w:pPr>
    </w:p>
    <w:p w14:paraId="6D627C6D" w14:textId="693D8652" w:rsidR="0045663C" w:rsidRPr="00671583" w:rsidRDefault="0045663C" w:rsidP="002544A1">
      <w:pPr>
        <w:spacing w:before="120" w:after="120" w:line="360" w:lineRule="auto"/>
        <w:jc w:val="both"/>
        <w:rPr>
          <w:rFonts w:ascii="Arial" w:hAnsi="Arial" w:cs="Arial"/>
          <w:b/>
          <w:bCs/>
          <w:sz w:val="24"/>
          <w:szCs w:val="24"/>
        </w:rPr>
      </w:pPr>
      <w:r w:rsidRPr="00671583">
        <w:rPr>
          <w:rFonts w:ascii="Arial" w:hAnsi="Arial" w:cs="Arial"/>
          <w:b/>
          <w:bCs/>
          <w:sz w:val="24"/>
          <w:szCs w:val="24"/>
        </w:rPr>
        <w:t>4.2. PGE/TO: O Futuro é Agora</w:t>
      </w:r>
    </w:p>
    <w:p w14:paraId="56DF45F2" w14:textId="575D1848" w:rsidR="00671583" w:rsidRDefault="00671583" w:rsidP="002544A1">
      <w:pPr>
        <w:spacing w:before="120" w:after="120" w:line="360" w:lineRule="auto"/>
        <w:jc w:val="both"/>
        <w:rPr>
          <w:rFonts w:ascii="Arial" w:hAnsi="Arial" w:cs="Arial"/>
          <w:sz w:val="24"/>
          <w:szCs w:val="24"/>
        </w:rPr>
      </w:pPr>
      <w:r>
        <w:rPr>
          <w:rFonts w:ascii="Arial" w:hAnsi="Arial" w:cs="Arial"/>
          <w:sz w:val="24"/>
          <w:szCs w:val="24"/>
        </w:rPr>
        <w:t>O Estado do Tocantins é o mais novo da Federação. Sua procuradoria, com pouco mais de trinta anos, recebeu, recentemente, a terceira turma de concurso.</w:t>
      </w:r>
    </w:p>
    <w:p w14:paraId="30DF0AE5" w14:textId="37F7C347" w:rsidR="00671583" w:rsidRDefault="00671583" w:rsidP="002544A1">
      <w:pPr>
        <w:spacing w:before="120" w:after="120" w:line="360" w:lineRule="auto"/>
        <w:jc w:val="both"/>
        <w:rPr>
          <w:rFonts w:ascii="Arial" w:hAnsi="Arial" w:cs="Arial"/>
          <w:sz w:val="24"/>
          <w:szCs w:val="24"/>
        </w:rPr>
      </w:pPr>
      <w:r>
        <w:rPr>
          <w:rFonts w:ascii="Arial" w:hAnsi="Arial" w:cs="Arial"/>
          <w:sz w:val="24"/>
          <w:szCs w:val="24"/>
        </w:rPr>
        <w:t xml:space="preserve">Encarou o desafio de, utilizando gestão de projetos, implantar a gestão estratégica organizacional, vencendo resistências ao utilizar a fórmula combinada de gestão+educação corporativa+endomarketing organizacional para </w:t>
      </w:r>
      <w:r w:rsidRPr="00A06464">
        <w:rPr>
          <w:rFonts w:ascii="Arial" w:hAnsi="Arial" w:cs="Arial"/>
          <w:b/>
          <w:bCs/>
          <w:sz w:val="24"/>
          <w:szCs w:val="24"/>
        </w:rPr>
        <w:t>realizar a gestão da mudança</w:t>
      </w:r>
      <w:r w:rsidR="00A06464" w:rsidRPr="00A06464">
        <w:rPr>
          <w:rFonts w:ascii="Arial" w:hAnsi="Arial" w:cs="Arial"/>
          <w:b/>
          <w:bCs/>
          <w:sz w:val="24"/>
          <w:szCs w:val="24"/>
        </w:rPr>
        <w:t xml:space="preserve"> e utiliz</w:t>
      </w:r>
      <w:r w:rsidR="00A06464">
        <w:rPr>
          <w:rFonts w:ascii="Arial" w:hAnsi="Arial" w:cs="Arial"/>
          <w:b/>
          <w:bCs/>
          <w:sz w:val="24"/>
          <w:szCs w:val="24"/>
        </w:rPr>
        <w:t>ou</w:t>
      </w:r>
      <w:r w:rsidR="00A06464" w:rsidRPr="00A06464">
        <w:rPr>
          <w:rFonts w:ascii="Arial" w:hAnsi="Arial" w:cs="Arial"/>
          <w:b/>
          <w:bCs/>
          <w:sz w:val="24"/>
          <w:szCs w:val="24"/>
        </w:rPr>
        <w:t xml:space="preserve"> a gestão de projetos como metodologia para institucionalização da mudança</w:t>
      </w:r>
      <w:r w:rsidR="00A06464">
        <w:rPr>
          <w:rFonts w:ascii="Arial" w:hAnsi="Arial" w:cs="Arial"/>
          <w:sz w:val="24"/>
          <w:szCs w:val="24"/>
        </w:rPr>
        <w:t>;</w:t>
      </w:r>
    </w:p>
    <w:p w14:paraId="7FD7A36F" w14:textId="4ED4860A" w:rsidR="00A06464" w:rsidRPr="00A06464" w:rsidRDefault="00671583" w:rsidP="002544A1">
      <w:pPr>
        <w:spacing w:before="120" w:after="120" w:line="360" w:lineRule="auto"/>
        <w:jc w:val="both"/>
        <w:rPr>
          <w:rFonts w:ascii="Arial" w:hAnsi="Arial" w:cs="Arial"/>
          <w:sz w:val="24"/>
          <w:szCs w:val="24"/>
        </w:rPr>
      </w:pPr>
      <w:r w:rsidRPr="00A06464">
        <w:rPr>
          <w:rFonts w:ascii="Arial" w:hAnsi="Arial" w:cs="Arial"/>
          <w:sz w:val="24"/>
          <w:szCs w:val="24"/>
        </w:rPr>
        <w:t>Sobre O Futuro é Agora, transcrevo parte do termo de abertura do projeto</w:t>
      </w:r>
      <w:r w:rsidR="00A06464" w:rsidRPr="00A06464">
        <w:rPr>
          <w:rFonts w:ascii="Arial" w:hAnsi="Arial" w:cs="Arial"/>
          <w:sz w:val="24"/>
          <w:szCs w:val="24"/>
        </w:rPr>
        <w:t xml:space="preserve">, começando com seu objetivo: implantação de uma Unidade Institucionalizada de Gestão Estratégica e Governança da PGE-TO vinculada ao Gabinete do Procurador Geral </w:t>
      </w:r>
      <w:r w:rsidR="00A06464" w:rsidRPr="00A06464">
        <w:rPr>
          <w:rFonts w:ascii="Arial" w:hAnsi="Arial" w:cs="Arial"/>
          <w:b/>
          <w:bCs/>
          <w:sz w:val="24"/>
          <w:szCs w:val="24"/>
        </w:rPr>
        <w:t>com dois projetos iniciais</w:t>
      </w:r>
      <w:r w:rsidR="00A06464" w:rsidRPr="00A06464">
        <w:rPr>
          <w:rFonts w:ascii="Arial" w:hAnsi="Arial" w:cs="Arial"/>
          <w:sz w:val="24"/>
          <w:szCs w:val="24"/>
        </w:rPr>
        <w:t>.</w:t>
      </w:r>
      <w:r w:rsidR="00A06464">
        <w:rPr>
          <w:rFonts w:ascii="Arial" w:hAnsi="Arial" w:cs="Arial"/>
          <w:sz w:val="24"/>
          <w:szCs w:val="24"/>
        </w:rPr>
        <w:t>(PGE/TO, 2022)</w:t>
      </w:r>
      <w:r w:rsidR="00A06464" w:rsidRPr="00A06464">
        <w:rPr>
          <w:rFonts w:ascii="Arial" w:hAnsi="Arial" w:cs="Arial"/>
          <w:sz w:val="24"/>
          <w:szCs w:val="24"/>
        </w:rPr>
        <w:t xml:space="preserve"> (Grifei)</w:t>
      </w:r>
    </w:p>
    <w:p w14:paraId="15694D2B" w14:textId="3B79CD5B" w:rsidR="00671583" w:rsidRDefault="00A06464" w:rsidP="002544A1">
      <w:pPr>
        <w:spacing w:before="120" w:after="120" w:line="360" w:lineRule="auto"/>
        <w:jc w:val="both"/>
        <w:rPr>
          <w:rFonts w:ascii="Arial" w:hAnsi="Arial" w:cs="Arial"/>
          <w:sz w:val="24"/>
          <w:szCs w:val="24"/>
        </w:rPr>
      </w:pPr>
      <w:r>
        <w:rPr>
          <w:rFonts w:ascii="Arial" w:hAnsi="Arial" w:cs="Arial"/>
          <w:sz w:val="24"/>
          <w:szCs w:val="24"/>
        </w:rPr>
        <w:t>Transcrevo, também, a justificativa:</w:t>
      </w:r>
    </w:p>
    <w:p w14:paraId="236C8364" w14:textId="2A286CC9" w:rsidR="00A06464" w:rsidRDefault="00A06464" w:rsidP="00A06464">
      <w:pPr>
        <w:spacing w:before="120" w:after="120" w:line="240" w:lineRule="auto"/>
        <w:ind w:left="2268"/>
        <w:jc w:val="both"/>
        <w:rPr>
          <w:rFonts w:ascii="Arial" w:hAnsi="Arial" w:cs="Arial"/>
        </w:rPr>
      </w:pPr>
      <w:r w:rsidRPr="00A06464">
        <w:rPr>
          <w:rFonts w:ascii="Arial" w:hAnsi="Arial" w:cs="Arial"/>
        </w:rPr>
        <w:t>Em 23 de janeiro de 1989, junto com a organização básica do Poder Executivo do Tocantins, a Lei n.º 1, promulgada pela Assembléia Constituinte, nascia também a Advocacia-Geral do Estado. Em 05 de janeiro de 1994, a Lei nº 07 reestrutura a Procuradoria Geral do Estado do Tocantins e institucionaliza a carreira de Procurador do Estado, ocasião em que foi realizado TERMO DE ABERTURA o primeiro concurso público, onde foram preenchidas 60 (sessenta) vagas no cargo de procurador do estado. Atualmente, após 03 (três) concursos públicos e completando 33 (trinta e três) anos de existência no ano de 2022, conta com o seguinte quadro: - 62 (sessenta e dois) procuradores do estado em atividade; - 208 (duzentos e oito) servidores, entre efetivos, nomeados e contratados; - 27 (vinte e sete) estagiários. Lidando desde a criação do estado com questões complexas, administrativas de implantação do órgão, da carreira e questões judiciais, a exemplo da intrincada questão fundiária de Palmas, ao longo desse período a Procuradoria vem traçando seu destino de uma forma empírica, trabalhando com tentativa e erro</w:t>
      </w:r>
      <w:r w:rsidRPr="00A06464">
        <w:rPr>
          <w:rFonts w:ascii="Arial" w:hAnsi="Arial" w:cs="Arial"/>
          <w:b/>
          <w:bCs/>
        </w:rPr>
        <w:t>. Não obstante as normativas existentes, os problemas são solucionados à medida que surgem, ou mesmo depois de já instalados, de modo que, tanto o Procurador Geral, quanto os demais Procuradores e servidores administrativos atuam em nível de gerenciamento de crises. Desde questões diretamente ligadas à atuação procuratorial, gestão de pessoal, dificuldades orçamentárias, falta de equipamento, falta de sistema de gestão de processos, falta de espaço físico, logística etc., praticamente tudo precisa ser solucionado quando a situação já está no seu limite do suportável</w:t>
      </w:r>
      <w:r w:rsidRPr="00A06464">
        <w:rPr>
          <w:rFonts w:ascii="Arial" w:hAnsi="Arial" w:cs="Arial"/>
        </w:rPr>
        <w:t xml:space="preserve">. A “solução” encontrada raramente é a ideal, mas tão somente a possível diante da emergência e da falta de recursos, implicando num déficit de atuação e acúmulo de demandas sem as devidas soluções, as quais exigirão medidas mais drásticas num futuro próximo. Ademais, nesse interregno o mundo experimentou profunda transformação. O avanço da tecnologia e a consolidação das sociedades de massa trouxeram substanciais novidades às relações jurídicas, à forma de atuação dos Procuradores e aos tipos de demandas que envolvem o Estado. </w:t>
      </w:r>
      <w:r w:rsidRPr="00A06464">
        <w:rPr>
          <w:rFonts w:ascii="Arial" w:hAnsi="Arial" w:cs="Arial"/>
          <w:b/>
          <w:bCs/>
        </w:rPr>
        <w:t>Entretanto, os processos internos em prática na PGE/TO não diferem muito dos adotados há duas décadas. Esta realidade impõe uma constatação: apenas a qualidade jurídica da atuação da PGE não será suficiente para garantir ao Estado e à sociedade aquilo que se espera da Instituição.</w:t>
      </w:r>
      <w:r w:rsidRPr="00A06464">
        <w:rPr>
          <w:rFonts w:ascii="Arial" w:hAnsi="Arial" w:cs="Arial"/>
        </w:rPr>
        <w:t xml:space="preserve"> Se é certo que não se pode prever os acontecimentos futuros, também é certo que é dever da Administração Pública se preparar para o que é minimamente previsível. Já não é mais possível esperar pelo futuro sem agir, sem se preparar para o que pode vir, sem organização e sem planejamento. A adoção de instrumentos de planejamento estratégico se revela como a solução mais adequada para o movimento de melhoria institucional que se pretende. Somente a partir de uma visão estratégica é possível definir de forma coerente as políticas institucionais e os objetivos relevantes a serem alcançados. Por outro lado, não basta efetuar um planejamento estratégico, igualmente relevante é executar o que fora planejado. Implementar o planejamento é o grande desafio da gestão estratégica. Para tanto, é necessário também a criação de uma unidade institucionalizada de Gestão Estratégica na PGE/TO com o objetivo de implementar o planejamento estratégico, disseminar e promover o seu desdobramento, consolidar o modelo de gestão integrado e organizado por projetos. </w:t>
      </w:r>
      <w:r w:rsidRPr="00A06464">
        <w:rPr>
          <w:rFonts w:ascii="Arial" w:hAnsi="Arial" w:cs="Arial"/>
          <w:b/>
          <w:bCs/>
        </w:rPr>
        <w:t>Estamos falando aqui de uma mudança cultural na forma de gestão,</w:t>
      </w:r>
      <w:r w:rsidRPr="00A06464">
        <w:rPr>
          <w:rFonts w:ascii="Arial" w:hAnsi="Arial" w:cs="Arial"/>
        </w:rPr>
        <w:t xml:space="preserve"> e para facilitar a adaptação de toda comunidade da PGE-TO é necessário um núcleo que sistematize e organize as informações, facilite e acompanhe os projetos que serão implementados</w:t>
      </w:r>
      <w:r>
        <w:rPr>
          <w:rFonts w:ascii="Arial" w:hAnsi="Arial" w:cs="Arial"/>
        </w:rPr>
        <w:t>. (PGE/TO, 2022)(Grifei)</w:t>
      </w:r>
    </w:p>
    <w:p w14:paraId="5C4CD90C" w14:textId="77777777" w:rsidR="00A06464" w:rsidRDefault="00A06464" w:rsidP="00A06464">
      <w:pPr>
        <w:spacing w:before="120" w:after="120" w:line="240" w:lineRule="auto"/>
        <w:jc w:val="both"/>
        <w:rPr>
          <w:rFonts w:ascii="Arial" w:hAnsi="Arial" w:cs="Arial"/>
        </w:rPr>
      </w:pPr>
    </w:p>
    <w:p w14:paraId="38149F82" w14:textId="39C976C9" w:rsidR="00A06464" w:rsidRDefault="00A06464" w:rsidP="005C74E0">
      <w:pPr>
        <w:spacing w:before="120" w:after="120" w:line="360" w:lineRule="auto"/>
        <w:jc w:val="both"/>
        <w:rPr>
          <w:rFonts w:ascii="Arial" w:hAnsi="Arial" w:cs="Arial"/>
        </w:rPr>
      </w:pPr>
      <w:r w:rsidRPr="005C74E0">
        <w:rPr>
          <w:rFonts w:ascii="Arial" w:hAnsi="Arial" w:cs="Arial"/>
        </w:rPr>
        <w:t>As entregas que surgiram da implementação do projeto foram: no item capacitação(formação em liderança, projetos, negociação), no item gestão(aplicação das metodologias PMC, PMBOK, revisões e reuniões periódicas para avaliar o avanço da estratégia e dos projetos) e no item comunicação institucional(sensibilizações via planos de endomarketing), vindo a culminar na entrega completa de um dos projetos(estruturação da câmara de conciliação)</w:t>
      </w:r>
      <w:r w:rsidR="005C74E0" w:rsidRPr="005C74E0">
        <w:rPr>
          <w:rFonts w:ascii="Arial" w:hAnsi="Arial" w:cs="Arial"/>
        </w:rPr>
        <w:t>, entregas do projeto relacionado à consultoria que levaram à criação de pareceres referenciais e minutas padronizadas</w:t>
      </w:r>
      <w:r w:rsidRPr="005C74E0">
        <w:rPr>
          <w:rFonts w:ascii="Arial" w:hAnsi="Arial" w:cs="Arial"/>
        </w:rPr>
        <w:t xml:space="preserve"> e avanço na informatização da PGE</w:t>
      </w:r>
      <w:r w:rsidR="005C74E0" w:rsidRPr="005C74E0">
        <w:rPr>
          <w:rFonts w:ascii="Arial" w:hAnsi="Arial" w:cs="Arial"/>
        </w:rPr>
        <w:t>, além da criação de um escritório de governança com apoio especializado em projetos.</w:t>
      </w:r>
    </w:p>
    <w:p w14:paraId="704C5483" w14:textId="49205F8E" w:rsidR="005C74E0" w:rsidRPr="005C74E0" w:rsidRDefault="005C74E0" w:rsidP="005C74E0">
      <w:pPr>
        <w:spacing w:before="120" w:after="120" w:line="360" w:lineRule="auto"/>
        <w:jc w:val="both"/>
        <w:rPr>
          <w:rFonts w:ascii="Arial" w:hAnsi="Arial" w:cs="Arial"/>
        </w:rPr>
      </w:pPr>
      <w:r>
        <w:rPr>
          <w:rFonts w:ascii="Arial" w:hAnsi="Arial" w:cs="Arial"/>
        </w:rPr>
        <w:t xml:space="preserve">Nunca é demais salientar que a gestão de projetos, em todas as suas fases, não prescinde da aplicação de princípios de liderança, o que, neste caso, contou com o empenho da alta gestão da organização, incluindo a maioria dos integrantes. </w:t>
      </w:r>
    </w:p>
    <w:p w14:paraId="62BF3A80" w14:textId="77777777" w:rsidR="00A06464" w:rsidRPr="00A06464" w:rsidRDefault="00A06464" w:rsidP="00A06464">
      <w:pPr>
        <w:spacing w:before="120" w:after="120" w:line="240" w:lineRule="auto"/>
        <w:jc w:val="both"/>
        <w:rPr>
          <w:rFonts w:ascii="Arial" w:hAnsi="Arial" w:cs="Arial"/>
          <w:sz w:val="24"/>
          <w:szCs w:val="24"/>
        </w:rPr>
      </w:pPr>
    </w:p>
    <w:p w14:paraId="3C9E831D" w14:textId="67FB496E" w:rsidR="0045663C" w:rsidRPr="005C74E0" w:rsidRDefault="0045663C" w:rsidP="002544A1">
      <w:pPr>
        <w:spacing w:before="120" w:after="120" w:line="360" w:lineRule="auto"/>
        <w:jc w:val="both"/>
        <w:rPr>
          <w:rFonts w:ascii="Arial" w:hAnsi="Arial" w:cs="Arial"/>
          <w:b/>
          <w:bCs/>
          <w:sz w:val="24"/>
          <w:szCs w:val="24"/>
        </w:rPr>
      </w:pPr>
      <w:r w:rsidRPr="005C74E0">
        <w:rPr>
          <w:rFonts w:ascii="Arial" w:hAnsi="Arial" w:cs="Arial"/>
          <w:b/>
          <w:bCs/>
          <w:sz w:val="24"/>
          <w:szCs w:val="24"/>
        </w:rPr>
        <w:t>4.</w:t>
      </w:r>
      <w:r w:rsidR="005C74E0" w:rsidRPr="005C74E0">
        <w:rPr>
          <w:rFonts w:ascii="Arial" w:hAnsi="Arial" w:cs="Arial"/>
          <w:b/>
          <w:bCs/>
          <w:sz w:val="24"/>
          <w:szCs w:val="24"/>
        </w:rPr>
        <w:t>3</w:t>
      </w:r>
      <w:r w:rsidRPr="005C74E0">
        <w:rPr>
          <w:rFonts w:ascii="Arial" w:hAnsi="Arial" w:cs="Arial"/>
          <w:b/>
          <w:bCs/>
          <w:sz w:val="24"/>
          <w:szCs w:val="24"/>
        </w:rPr>
        <w:t>.PGE/RS e PGE/AM: Câmaras de Conciliação</w:t>
      </w:r>
    </w:p>
    <w:p w14:paraId="51B8B5FA" w14:textId="35C925A1" w:rsidR="005C74E0" w:rsidRDefault="005C74E0" w:rsidP="002544A1">
      <w:pPr>
        <w:spacing w:before="120" w:after="120" w:line="360" w:lineRule="auto"/>
        <w:jc w:val="both"/>
        <w:rPr>
          <w:rFonts w:ascii="Arial" w:hAnsi="Arial" w:cs="Arial"/>
          <w:sz w:val="24"/>
          <w:szCs w:val="24"/>
        </w:rPr>
      </w:pPr>
      <w:r>
        <w:rPr>
          <w:rFonts w:ascii="Arial" w:hAnsi="Arial" w:cs="Arial"/>
          <w:sz w:val="24"/>
          <w:szCs w:val="24"/>
        </w:rPr>
        <w:t xml:space="preserve">Aqui retratarei a pioneira das câmaras estaduais de conciliação(PGE/RS), assim como uma das câmaras estaduais mais surpreendentes, </w:t>
      </w:r>
      <w:r w:rsidR="009E1A3C">
        <w:rPr>
          <w:rFonts w:ascii="Arial" w:hAnsi="Arial" w:cs="Arial"/>
          <w:sz w:val="24"/>
          <w:szCs w:val="24"/>
        </w:rPr>
        <w:t>como se verá a seguir</w:t>
      </w:r>
      <w:r>
        <w:rPr>
          <w:rFonts w:ascii="Arial" w:hAnsi="Arial" w:cs="Arial"/>
          <w:sz w:val="24"/>
          <w:szCs w:val="24"/>
        </w:rPr>
        <w:t>, ambas estruturadas por metodologia de projetos, o que lhes garantiu, não apenas criação, mas funcionamento parametrizado por lógicas de sustentabilidade organizacional.</w:t>
      </w:r>
    </w:p>
    <w:p w14:paraId="3819653A" w14:textId="77777777" w:rsidR="005C74E0" w:rsidRDefault="005C74E0" w:rsidP="002544A1">
      <w:pPr>
        <w:spacing w:before="120" w:after="120" w:line="360" w:lineRule="auto"/>
        <w:jc w:val="both"/>
        <w:rPr>
          <w:rFonts w:ascii="Arial" w:hAnsi="Arial" w:cs="Arial"/>
          <w:sz w:val="24"/>
          <w:szCs w:val="24"/>
        </w:rPr>
      </w:pPr>
    </w:p>
    <w:p w14:paraId="4C8159FC" w14:textId="76B22F68" w:rsidR="005C74E0" w:rsidRDefault="005C74E0" w:rsidP="002544A1">
      <w:pPr>
        <w:spacing w:before="120" w:after="120" w:line="360" w:lineRule="auto"/>
        <w:jc w:val="both"/>
        <w:rPr>
          <w:rFonts w:ascii="Arial" w:hAnsi="Arial" w:cs="Arial"/>
          <w:sz w:val="24"/>
          <w:szCs w:val="24"/>
        </w:rPr>
      </w:pPr>
      <w:r>
        <w:rPr>
          <w:rFonts w:ascii="Arial" w:hAnsi="Arial" w:cs="Arial"/>
          <w:sz w:val="24"/>
          <w:szCs w:val="24"/>
        </w:rPr>
        <w:t>4.3.1 Câmaras de Conciliação da PGE/RS</w:t>
      </w:r>
    </w:p>
    <w:p w14:paraId="030774D1" w14:textId="600929AF" w:rsidR="005C74E0" w:rsidRDefault="005C74E0" w:rsidP="005C74E0">
      <w:pPr>
        <w:spacing w:before="120" w:after="120" w:line="360" w:lineRule="auto"/>
        <w:jc w:val="both"/>
        <w:rPr>
          <w:rFonts w:ascii="Arial" w:hAnsi="Arial" w:cs="Arial"/>
          <w:sz w:val="24"/>
          <w:szCs w:val="24"/>
        </w:rPr>
      </w:pPr>
      <w:r>
        <w:rPr>
          <w:rFonts w:ascii="Arial" w:hAnsi="Arial" w:cs="Arial"/>
          <w:sz w:val="24"/>
          <w:szCs w:val="24"/>
        </w:rPr>
        <w:t>Tendo por produtos as câmaras de conciliação de precatórios e o Centro de Conciliação e Mediação, passo a transcrever as justificativas do projeto:</w:t>
      </w:r>
    </w:p>
    <w:p w14:paraId="648E0719" w14:textId="77777777" w:rsidR="005C74E0" w:rsidRPr="005C74E0" w:rsidRDefault="005C74E0" w:rsidP="00D67CAA">
      <w:pPr>
        <w:spacing w:before="120" w:after="120" w:line="240" w:lineRule="auto"/>
        <w:ind w:left="2268"/>
        <w:jc w:val="both"/>
        <w:rPr>
          <w:rFonts w:ascii="Arial" w:hAnsi="Arial" w:cs="Arial"/>
        </w:rPr>
      </w:pPr>
      <w:r w:rsidRPr="005C74E0">
        <w:rPr>
          <w:rFonts w:ascii="Arial" w:hAnsi="Arial" w:cs="Arial"/>
        </w:rPr>
        <w:t xml:space="preserve">As medidas ordinárias adotadas ao longo de décadas foram insuficientes para superar a histórica dificuldade na redução do estoque de precatórios, cenário que hoje se agrava diante da crise financeira do Estado cuja escassez de recursos ainda é desafiada pelo exíguo prazo de 5 anos que o Supremo Tribunal Federal fixou como limite para os Estados quitarem seus precatórios, sob pena de bloqueio judicial (ADIs 4.357 e 4.425). Câmara de Conciliação Administrativa – O histórico incremento no volume de ações judiciais contra o Estado teve significativa parcela de participação na composição da dívida pública atual (R$ 8,3 bilhões), sendo que muitas ações se voltavam contra atos ilegais ou juridicamente indefensáveis, movimentando desnecessariamente as estruturas públicas (Judiciário, PGE, etc) </w:t>
      </w:r>
      <w:r w:rsidRPr="005C74E0">
        <w:rPr>
          <w:rFonts w:ascii="Arial" w:hAnsi="Arial" w:cs="Arial"/>
          <w:b/>
          <w:bCs/>
        </w:rPr>
        <w:t>quando seria possível ter resolvido o conflito mediante acordo entre as partes, que, além de trazer ao Poder Público a possibilidade de negociar uma forma menos onerosa de reparação do direito violado, é largamente incentivada pelo Novo Código de Processo Civil</w:t>
      </w:r>
      <w:r w:rsidRPr="005C74E0">
        <w:rPr>
          <w:rFonts w:ascii="Arial" w:hAnsi="Arial" w:cs="Arial"/>
        </w:rPr>
        <w:t xml:space="preserve"> (art. 3º, ss 2º e 3º), pela Lei 13.129/2015 e pelo andamento PL 517/11 do Senado Federal. Da mesma forma, viabilizando a resolução de conflitos em que o Estado seria autor no processo judicial. </w:t>
      </w:r>
    </w:p>
    <w:p w14:paraId="37B3269F" w14:textId="77777777" w:rsidR="005C74E0" w:rsidRPr="005C74E0" w:rsidRDefault="005C74E0" w:rsidP="00D67CAA">
      <w:pPr>
        <w:spacing w:before="120" w:after="120" w:line="240" w:lineRule="auto"/>
        <w:ind w:left="2268"/>
        <w:jc w:val="both"/>
        <w:rPr>
          <w:rFonts w:ascii="Arial" w:hAnsi="Arial" w:cs="Arial"/>
        </w:rPr>
      </w:pPr>
      <w:r w:rsidRPr="005C74E0">
        <w:rPr>
          <w:rFonts w:ascii="Arial" w:hAnsi="Arial" w:cs="Arial"/>
        </w:rPr>
        <w:t xml:space="preserve">Câmara de Mediação – </w:t>
      </w:r>
      <w:r w:rsidRPr="005C74E0">
        <w:rPr>
          <w:rFonts w:ascii="Arial" w:hAnsi="Arial" w:cs="Arial"/>
          <w:b/>
          <w:bCs/>
        </w:rPr>
        <w:t>A existência de conflitos ou incompatibilidades entre órgãos da própria Administração Direta e Indireta reduz a eficiência, aumenta a burocracia e fragiliza a confiança do cidadão no Poder Público ante a visibilidade da desorganização interna.</w:t>
      </w:r>
      <w:r w:rsidRPr="005C74E0">
        <w:rPr>
          <w:rFonts w:ascii="Arial" w:hAnsi="Arial" w:cs="Arial"/>
        </w:rPr>
        <w:t xml:space="preserve"> </w:t>
      </w:r>
    </w:p>
    <w:p w14:paraId="5EC525F0" w14:textId="77777777" w:rsidR="00D67CAA" w:rsidRPr="00D67CAA" w:rsidRDefault="00D67CAA" w:rsidP="00D67CAA">
      <w:pPr>
        <w:spacing w:before="120" w:after="120" w:line="240" w:lineRule="auto"/>
        <w:ind w:left="2268"/>
        <w:jc w:val="both"/>
        <w:rPr>
          <w:rFonts w:ascii="Arial" w:hAnsi="Arial" w:cs="Arial"/>
        </w:rPr>
      </w:pPr>
      <w:r w:rsidRPr="00D67CAA">
        <w:rPr>
          <w:rFonts w:ascii="Arial" w:hAnsi="Arial" w:cs="Arial"/>
        </w:rPr>
        <w:t xml:space="preserve">Câmara de Conciliação de Precatórios - As medidas ordinárias adotadas ao longo de décadas foram insuficientes para superar a histórica dificuldade na redução do estoque de precatórios, cenário que hoje se agrava diante da crise financeira do Estado cuja escassez de recursos ainda é desafiada pelo exíguo prazo de 5 anos que o Supremo Tribunal Federal fixou como limite para os Estados quitarem seus precatórios, sob pena de bloqueio judicial (ADIs 4.357 e 4.425). Câmara de Conciliação Administrativa – O histórico incremento no volume de ações judiciais contra o Estado teve significativa parcela de participação na composição da dívida pública atual (R$ 8,3 bilhões), sendo que muitas ações se voltavam contra atos ilegais ou juridicamente indefensáveis, movimentando desnecessariamente as estruturas públicas (Judiciário, PGE, etc) quando seria possível ter resolvido o conflito mediante acordo entre as partes, que, além de trazer ao Poder Público a possibilidade de negociar uma forma menos onerosa de reparação do direito violado, é largamente incentivada pelo Novo Código de Processo Civil (art. 3º, ss 2º e 3º), pela Lei 13.129/2015 e pelo andamento PL 517/11 do Senado Federal. Da mesma forma, viabilizando a resolução de conflitos em que o Estado seria autor no processo judicial. </w:t>
      </w:r>
    </w:p>
    <w:p w14:paraId="49077FBA" w14:textId="77777777" w:rsidR="009E1A3C" w:rsidRDefault="009E1A3C" w:rsidP="005C74E0">
      <w:pPr>
        <w:spacing w:before="120" w:after="120" w:line="360" w:lineRule="auto"/>
        <w:jc w:val="both"/>
        <w:rPr>
          <w:rFonts w:ascii="Arial" w:hAnsi="Arial" w:cs="Arial"/>
          <w:sz w:val="24"/>
          <w:szCs w:val="24"/>
        </w:rPr>
      </w:pPr>
    </w:p>
    <w:p w14:paraId="276A9E24" w14:textId="7F56FF9D" w:rsidR="009E1A3C" w:rsidRDefault="009E1A3C" w:rsidP="005C74E0">
      <w:pPr>
        <w:spacing w:before="120" w:after="120" w:line="360" w:lineRule="auto"/>
        <w:jc w:val="both"/>
        <w:rPr>
          <w:rFonts w:ascii="Arial" w:hAnsi="Arial" w:cs="Arial"/>
          <w:sz w:val="24"/>
          <w:szCs w:val="24"/>
        </w:rPr>
      </w:pPr>
      <w:r>
        <w:rPr>
          <w:rFonts w:ascii="Arial" w:hAnsi="Arial" w:cs="Arial"/>
          <w:sz w:val="24"/>
          <w:szCs w:val="24"/>
        </w:rPr>
        <w:t>É importante registrar que parte da entrega consistia na imponderável promulgação de lei para instituir as câmaras, o que, por esforço resultante do projeto, tendeu a gerir o risco, ultrapassando a barreira.</w:t>
      </w:r>
    </w:p>
    <w:p w14:paraId="0441EF34" w14:textId="69B2036F" w:rsidR="00B8439F" w:rsidRDefault="009E1A3C" w:rsidP="005C74E0">
      <w:pPr>
        <w:spacing w:before="120" w:after="120" w:line="360" w:lineRule="auto"/>
        <w:jc w:val="both"/>
        <w:rPr>
          <w:rFonts w:ascii="Arial" w:hAnsi="Arial" w:cs="Arial"/>
          <w:sz w:val="24"/>
          <w:szCs w:val="24"/>
        </w:rPr>
      </w:pPr>
      <w:r>
        <w:rPr>
          <w:rFonts w:ascii="Arial" w:hAnsi="Arial" w:cs="Arial"/>
          <w:sz w:val="24"/>
          <w:szCs w:val="24"/>
        </w:rPr>
        <w:t>Para este caso, por meio de survey, foram registradas as lições aprendidas:</w:t>
      </w:r>
    </w:p>
    <w:p w14:paraId="4C11A9BF" w14:textId="77777777" w:rsidR="009E1A3C" w:rsidRPr="009E1A3C" w:rsidRDefault="009E1A3C" w:rsidP="009E1A3C">
      <w:pPr>
        <w:spacing w:before="120" w:after="120" w:line="240" w:lineRule="auto"/>
        <w:ind w:left="2268"/>
        <w:jc w:val="both"/>
        <w:rPr>
          <w:rFonts w:ascii="Arial" w:hAnsi="Arial" w:cs="Arial"/>
          <w:sz w:val="24"/>
          <w:szCs w:val="24"/>
        </w:rPr>
      </w:pPr>
      <w:r w:rsidRPr="009E1A3C">
        <w:rPr>
          <w:rFonts w:ascii="Arial" w:hAnsi="Arial" w:cs="Arial"/>
          <w:b/>
          <w:bCs/>
          <w:sz w:val="24"/>
          <w:szCs w:val="24"/>
        </w:rPr>
        <w:t>Quais as lições aprendidas?</w:t>
      </w:r>
      <w:r w:rsidRPr="009E1A3C">
        <w:rPr>
          <w:rFonts w:ascii="Arial" w:hAnsi="Arial" w:cs="Arial"/>
          <w:sz w:val="24"/>
          <w:szCs w:val="24"/>
        </w:rPr>
        <w:t xml:space="preserve"> Acertos - Multidisciplinaridade na redação do Regimento da Câmara de Precatórios assegurou a entrega de um texto que tem se mostrado imune a discussão judicial. - </w:t>
      </w:r>
      <w:r w:rsidRPr="009E1A3C">
        <w:rPr>
          <w:rFonts w:ascii="Arial" w:hAnsi="Arial" w:cs="Arial"/>
          <w:b/>
          <w:bCs/>
          <w:sz w:val="24"/>
          <w:szCs w:val="24"/>
        </w:rPr>
        <w:t>Sem entraves na aprovação dos Projetos de Lei devido a articulação do Gabinete.</w:t>
      </w:r>
      <w:r w:rsidRPr="009E1A3C">
        <w:rPr>
          <w:rFonts w:ascii="Arial" w:hAnsi="Arial" w:cs="Arial"/>
          <w:sz w:val="24"/>
          <w:szCs w:val="24"/>
        </w:rPr>
        <w:t xml:space="preserve"> - Previsão orcamentária para atuação da Câmara de Conciliação Administrativa e Mediação - Estruturação da Câmara de Conciliação Administrativa e Mediação via adjudicação. - Identificação de Procurador com capacitação correlata à atividade a ser desenvolvida no Centro de Conciliação e Mediação e designação para atuar como coordenadora. - Criada uma rotina específica, com equipe própria e espaço físico adequado, para conciliação de precatórios - Criação de uma sala de Conciliação e Mediação na PGE - </w:t>
      </w:r>
      <w:r w:rsidRPr="009E1A3C">
        <w:rPr>
          <w:rFonts w:ascii="Arial" w:hAnsi="Arial" w:cs="Arial"/>
          <w:b/>
          <w:bCs/>
          <w:sz w:val="24"/>
          <w:szCs w:val="24"/>
        </w:rPr>
        <w:t>Qualificação dos Procuradores para Conciliação e Mediação - Protagonismo da PGE na composição de conflitos</w:t>
      </w:r>
      <w:r w:rsidRPr="009E1A3C">
        <w:rPr>
          <w:rFonts w:ascii="Arial" w:hAnsi="Arial" w:cs="Arial"/>
          <w:sz w:val="24"/>
          <w:szCs w:val="24"/>
        </w:rPr>
        <w:t xml:space="preserve"> </w:t>
      </w:r>
      <w:r w:rsidRPr="009E1A3C">
        <w:rPr>
          <w:rFonts w:ascii="Arial" w:hAnsi="Arial" w:cs="Arial"/>
          <w:b/>
          <w:bCs/>
          <w:sz w:val="24"/>
          <w:szCs w:val="24"/>
        </w:rPr>
        <w:t>- Disseminação da cultura da autocomposição na PGE Pontos de Melhoria</w:t>
      </w:r>
      <w:r w:rsidRPr="009E1A3C">
        <w:rPr>
          <w:rFonts w:ascii="Arial" w:hAnsi="Arial" w:cs="Arial"/>
          <w:sz w:val="24"/>
          <w:szCs w:val="24"/>
        </w:rPr>
        <w:t xml:space="preserve"> - A agenda do projeto e estratégia não estarem vinculadas a Agenda do Gabinete. - O cronograma para realização das conciliações dos precatórios não ter sido definida previamente, o que resultou em morosidade na entrega de resultados</w:t>
      </w:r>
    </w:p>
    <w:p w14:paraId="532F74B9" w14:textId="77777777" w:rsidR="009E1A3C" w:rsidRDefault="009E1A3C" w:rsidP="009E1A3C">
      <w:pPr>
        <w:spacing w:before="120" w:after="120" w:line="360" w:lineRule="auto"/>
        <w:jc w:val="both"/>
        <w:rPr>
          <w:rFonts w:ascii="Arial" w:hAnsi="Arial" w:cs="Arial"/>
          <w:sz w:val="24"/>
          <w:szCs w:val="24"/>
        </w:rPr>
      </w:pPr>
      <w:r>
        <w:rPr>
          <w:rFonts w:ascii="Arial" w:hAnsi="Arial" w:cs="Arial"/>
          <w:sz w:val="24"/>
          <w:szCs w:val="24"/>
        </w:rPr>
        <w:t>Tendo sido um modelo celebrado por todos os Estados, que se projetavam no pioneirismo gaúcho, convém ressaltar que utilizou a educação corporativa como indutor de mudança, que precisaria passar para o padrão de litigância contumaz para aberto à autocomposição, motivo pelo qual realizou ampla capacitação em Negociação, com a metodologia do Projeto de Negociação de Harvard com parte significativa dos procuradores, item mapeado como requisito no projeto.</w:t>
      </w:r>
    </w:p>
    <w:p w14:paraId="7DB626B3" w14:textId="77777777" w:rsidR="009E1A3C" w:rsidRDefault="009E1A3C" w:rsidP="005C74E0">
      <w:pPr>
        <w:spacing w:before="120" w:after="120" w:line="360" w:lineRule="auto"/>
        <w:jc w:val="both"/>
        <w:rPr>
          <w:rFonts w:ascii="Arial" w:hAnsi="Arial" w:cs="Arial"/>
          <w:sz w:val="24"/>
          <w:szCs w:val="24"/>
        </w:rPr>
      </w:pPr>
    </w:p>
    <w:p w14:paraId="33DBE8EA" w14:textId="757FBBF9" w:rsidR="00B8439F" w:rsidRDefault="00B8439F" w:rsidP="005C74E0">
      <w:pPr>
        <w:spacing w:before="120" w:after="120" w:line="360" w:lineRule="auto"/>
        <w:jc w:val="both"/>
        <w:rPr>
          <w:rFonts w:ascii="Arial" w:hAnsi="Arial" w:cs="Arial"/>
          <w:sz w:val="24"/>
          <w:szCs w:val="24"/>
        </w:rPr>
      </w:pPr>
      <w:r>
        <w:rPr>
          <w:rFonts w:ascii="Arial" w:hAnsi="Arial" w:cs="Arial"/>
          <w:sz w:val="24"/>
          <w:szCs w:val="24"/>
        </w:rPr>
        <w:t>4.3.2 1ª Câmara de Prevenção e Resolução Administrativa de Conflitos(CPRAC)- PGE/AM</w:t>
      </w:r>
    </w:p>
    <w:p w14:paraId="65528EC6" w14:textId="61E3C701" w:rsidR="005C74E0" w:rsidRDefault="00B8439F" w:rsidP="002544A1">
      <w:pPr>
        <w:spacing w:before="120" w:after="120" w:line="360" w:lineRule="auto"/>
        <w:jc w:val="both"/>
        <w:rPr>
          <w:rFonts w:ascii="Arial" w:hAnsi="Arial" w:cs="Arial"/>
          <w:sz w:val="24"/>
          <w:szCs w:val="24"/>
        </w:rPr>
      </w:pPr>
      <w:r>
        <w:rPr>
          <w:rFonts w:ascii="Arial" w:hAnsi="Arial" w:cs="Arial"/>
          <w:sz w:val="24"/>
          <w:szCs w:val="24"/>
        </w:rPr>
        <w:t>Inserida no contexto de implantação do primeiro ciclo da gestão estratégica da PGE/AM, o projeto da CPRAC foi completamente entregue constando todos os itens previstos no projeto.</w:t>
      </w:r>
    </w:p>
    <w:p w14:paraId="6DC25BFA" w14:textId="11FB2187" w:rsidR="00B8439F" w:rsidRPr="00B8439F" w:rsidRDefault="00B8439F" w:rsidP="00B8439F">
      <w:pPr>
        <w:spacing w:line="360" w:lineRule="auto"/>
        <w:jc w:val="both"/>
        <w:rPr>
          <w:rFonts w:ascii="Arial" w:hAnsi="Arial" w:cs="Arial"/>
          <w:sz w:val="24"/>
          <w:szCs w:val="24"/>
        </w:rPr>
      </w:pPr>
      <w:r>
        <w:rPr>
          <w:rFonts w:ascii="Arial" w:hAnsi="Arial" w:cs="Arial"/>
          <w:sz w:val="24"/>
          <w:szCs w:val="24"/>
        </w:rPr>
        <w:t xml:space="preserve">Reconheceu-se que a metodologia foi definitiva para o alcance do resultado cujo objeto consistia em: </w:t>
      </w:r>
      <w:r w:rsidRPr="00B8439F">
        <w:rPr>
          <w:rFonts w:ascii="Arial" w:hAnsi="Arial" w:cs="Arial"/>
          <w:sz w:val="24"/>
          <w:szCs w:val="24"/>
        </w:rPr>
        <w:t>“implementar e consolidar a 1ª Câmara de Prevenção e Resolução Administrativa de Conflitos” e tinha como requisitos(elementos integrantes) os seguintes:</w:t>
      </w:r>
    </w:p>
    <w:p w14:paraId="375EF197" w14:textId="2B0AA198" w:rsidR="00B8439F" w:rsidRPr="00B8439F" w:rsidRDefault="00B8439F" w:rsidP="00B8439F">
      <w:pPr>
        <w:pStyle w:val="PargrafodaLista"/>
        <w:numPr>
          <w:ilvl w:val="0"/>
          <w:numId w:val="11"/>
        </w:numPr>
        <w:suppressAutoHyphens/>
        <w:spacing w:after="0" w:line="240" w:lineRule="auto"/>
        <w:ind w:left="2268" w:firstLine="0"/>
        <w:jc w:val="both"/>
        <w:rPr>
          <w:rFonts w:ascii="Arial" w:hAnsi="Arial" w:cs="Arial"/>
        </w:rPr>
      </w:pPr>
      <w:r w:rsidRPr="00B8439F">
        <w:rPr>
          <w:rFonts w:ascii="Arial" w:hAnsi="Arial" w:cs="Arial"/>
        </w:rPr>
        <w:t>RECURSOS HUMANOS: 1 procurador substituto; 2 Assessores; 3 residentes e 3 estagiários</w:t>
      </w:r>
    </w:p>
    <w:p w14:paraId="506709CB" w14:textId="77777777" w:rsidR="00B8439F" w:rsidRPr="00B8439F" w:rsidRDefault="00B8439F" w:rsidP="00B8439F">
      <w:pPr>
        <w:pStyle w:val="PargrafodaLista"/>
        <w:numPr>
          <w:ilvl w:val="0"/>
          <w:numId w:val="11"/>
        </w:numPr>
        <w:suppressAutoHyphens/>
        <w:spacing w:after="0" w:line="240" w:lineRule="auto"/>
        <w:ind w:left="2268" w:firstLine="0"/>
        <w:jc w:val="both"/>
        <w:rPr>
          <w:rFonts w:ascii="Arial" w:hAnsi="Arial" w:cs="Arial"/>
        </w:rPr>
      </w:pPr>
      <w:r w:rsidRPr="00B8439F">
        <w:rPr>
          <w:rFonts w:ascii="Arial" w:hAnsi="Arial" w:cs="Arial"/>
        </w:rPr>
        <w:t>ESTRUTURA FÍSICA: LAYOUT (Sala de Procurador/Assessores; recepção; sala de audiência)</w:t>
      </w:r>
    </w:p>
    <w:p w14:paraId="1BEF85B8" w14:textId="285C2665" w:rsidR="00B8439F" w:rsidRPr="00B8439F" w:rsidRDefault="00B8439F" w:rsidP="00B8439F">
      <w:pPr>
        <w:pStyle w:val="PargrafodaLista"/>
        <w:numPr>
          <w:ilvl w:val="0"/>
          <w:numId w:val="11"/>
        </w:numPr>
        <w:suppressAutoHyphens/>
        <w:spacing w:after="0" w:line="240" w:lineRule="auto"/>
        <w:ind w:left="2268" w:firstLine="0"/>
        <w:jc w:val="both"/>
        <w:rPr>
          <w:rFonts w:ascii="Arial" w:hAnsi="Arial" w:cs="Arial"/>
        </w:rPr>
      </w:pPr>
      <w:r w:rsidRPr="00B8439F">
        <w:rPr>
          <w:rFonts w:ascii="Arial" w:hAnsi="Arial" w:cs="Arial"/>
        </w:rPr>
        <w:t xml:space="preserve">PLANO DE COMUNICAÇÃO: Divulgação ampla da </w:t>
      </w:r>
      <w:r>
        <w:rPr>
          <w:rFonts w:ascii="Arial" w:hAnsi="Arial" w:cs="Arial"/>
        </w:rPr>
        <w:t>imple</w:t>
      </w:r>
      <w:r w:rsidRPr="00B8439F">
        <w:rPr>
          <w:rFonts w:ascii="Arial" w:hAnsi="Arial" w:cs="Arial"/>
        </w:rPr>
        <w:t>mentação;</w:t>
      </w:r>
    </w:p>
    <w:p w14:paraId="4EE99692" w14:textId="77777777" w:rsidR="00B8439F" w:rsidRPr="00B8439F" w:rsidRDefault="00B8439F" w:rsidP="00B8439F">
      <w:pPr>
        <w:pStyle w:val="PargrafodaLista"/>
        <w:numPr>
          <w:ilvl w:val="0"/>
          <w:numId w:val="11"/>
        </w:numPr>
        <w:suppressAutoHyphens/>
        <w:spacing w:after="0" w:line="240" w:lineRule="auto"/>
        <w:ind w:left="2268" w:firstLine="0"/>
        <w:jc w:val="both"/>
        <w:rPr>
          <w:rFonts w:ascii="Arial" w:hAnsi="Arial" w:cs="Arial"/>
        </w:rPr>
      </w:pPr>
      <w:r w:rsidRPr="00B8439F">
        <w:rPr>
          <w:rFonts w:ascii="Arial" w:hAnsi="Arial" w:cs="Arial"/>
        </w:rPr>
        <w:t>CRIAÇÃO DE SITE DE AGENDAMENTO;</w:t>
      </w:r>
    </w:p>
    <w:p w14:paraId="724237C0" w14:textId="2B9A91EB" w:rsidR="00B8439F" w:rsidRPr="00B8439F" w:rsidRDefault="00B8439F" w:rsidP="00B8439F">
      <w:pPr>
        <w:pStyle w:val="PargrafodaLista"/>
        <w:numPr>
          <w:ilvl w:val="0"/>
          <w:numId w:val="11"/>
        </w:numPr>
        <w:suppressAutoHyphens/>
        <w:spacing w:after="0" w:line="240" w:lineRule="auto"/>
        <w:ind w:left="2268" w:firstLine="0"/>
        <w:jc w:val="both"/>
        <w:rPr>
          <w:rFonts w:ascii="Arial" w:hAnsi="Arial" w:cs="Arial"/>
        </w:rPr>
      </w:pPr>
      <w:r w:rsidRPr="00B8439F">
        <w:rPr>
          <w:rFonts w:ascii="Arial" w:hAnsi="Arial" w:cs="Arial"/>
        </w:rPr>
        <w:t>PRÉ-ATENDIMENTO NO SITE: Check</w:t>
      </w:r>
      <w:r>
        <w:rPr>
          <w:rFonts w:ascii="Arial" w:hAnsi="Arial" w:cs="Arial"/>
        </w:rPr>
        <w:t>-</w:t>
      </w:r>
      <w:r w:rsidRPr="00B8439F">
        <w:rPr>
          <w:rFonts w:ascii="Arial" w:hAnsi="Arial" w:cs="Arial"/>
        </w:rPr>
        <w:t>list de documentos</w:t>
      </w:r>
    </w:p>
    <w:p w14:paraId="7161C359" w14:textId="5E9DD11F" w:rsidR="00B8439F" w:rsidRPr="00B8439F" w:rsidRDefault="00B8439F" w:rsidP="00B8439F">
      <w:pPr>
        <w:pStyle w:val="PargrafodaLista"/>
        <w:numPr>
          <w:ilvl w:val="0"/>
          <w:numId w:val="11"/>
        </w:numPr>
        <w:suppressAutoHyphens/>
        <w:spacing w:after="0" w:line="240" w:lineRule="auto"/>
        <w:ind w:left="2268" w:firstLine="0"/>
        <w:jc w:val="both"/>
        <w:rPr>
          <w:rFonts w:ascii="Arial" w:hAnsi="Arial" w:cs="Arial"/>
        </w:rPr>
      </w:pPr>
      <w:r w:rsidRPr="00B8439F">
        <w:rPr>
          <w:rFonts w:ascii="Arial" w:hAnsi="Arial" w:cs="Arial"/>
        </w:rPr>
        <w:t>Acesso ao</w:t>
      </w:r>
      <w:r w:rsidR="009E1A3C">
        <w:rPr>
          <w:rFonts w:ascii="Arial" w:hAnsi="Arial" w:cs="Arial"/>
        </w:rPr>
        <w:t>s</w:t>
      </w:r>
      <w:r w:rsidRPr="00B8439F">
        <w:rPr>
          <w:rFonts w:ascii="Arial" w:hAnsi="Arial" w:cs="Arial"/>
        </w:rPr>
        <w:t xml:space="preserve"> sistemas do Estado: Gestão processual e RH</w:t>
      </w:r>
    </w:p>
    <w:p w14:paraId="4E901E40" w14:textId="77777777" w:rsidR="00B8439F" w:rsidRPr="00B8439F" w:rsidRDefault="00B8439F" w:rsidP="00B8439F">
      <w:pPr>
        <w:pStyle w:val="PargrafodaLista"/>
        <w:numPr>
          <w:ilvl w:val="0"/>
          <w:numId w:val="11"/>
        </w:numPr>
        <w:suppressAutoHyphens/>
        <w:spacing w:after="0" w:line="240" w:lineRule="auto"/>
        <w:ind w:left="2268" w:firstLine="0"/>
        <w:jc w:val="both"/>
        <w:rPr>
          <w:rFonts w:ascii="Arial" w:hAnsi="Arial" w:cs="Arial"/>
        </w:rPr>
      </w:pPr>
      <w:r w:rsidRPr="00B8439F">
        <w:rPr>
          <w:rFonts w:ascii="Arial" w:hAnsi="Arial" w:cs="Arial"/>
        </w:rPr>
        <w:t>Sensibilização/capacitação em solução pacífica de conflitos</w:t>
      </w:r>
    </w:p>
    <w:p w14:paraId="09E54CE7" w14:textId="77777777" w:rsidR="00B8439F" w:rsidRPr="00B8439F" w:rsidRDefault="00B8439F" w:rsidP="00B8439F">
      <w:pPr>
        <w:pStyle w:val="PargrafodaLista"/>
        <w:numPr>
          <w:ilvl w:val="0"/>
          <w:numId w:val="11"/>
        </w:numPr>
        <w:suppressAutoHyphens/>
        <w:spacing w:after="0" w:line="240" w:lineRule="auto"/>
        <w:ind w:left="2268" w:firstLine="0"/>
        <w:jc w:val="both"/>
        <w:rPr>
          <w:rFonts w:ascii="Arial" w:hAnsi="Arial" w:cs="Arial"/>
        </w:rPr>
      </w:pPr>
      <w:r w:rsidRPr="00B8439F">
        <w:rPr>
          <w:rFonts w:ascii="Arial" w:hAnsi="Arial" w:cs="Arial"/>
        </w:rPr>
        <w:t>Vídeo de tutorial com QR CODE</w:t>
      </w:r>
    </w:p>
    <w:p w14:paraId="3CC3F09E" w14:textId="77777777" w:rsidR="00B8439F" w:rsidRPr="00B8439F" w:rsidRDefault="00B8439F" w:rsidP="00B8439F">
      <w:pPr>
        <w:ind w:left="2268"/>
        <w:rPr>
          <w:rFonts w:ascii="Arial" w:hAnsi="Arial" w:cs="Arial"/>
        </w:rPr>
      </w:pPr>
    </w:p>
    <w:p w14:paraId="52503878" w14:textId="364A7242" w:rsidR="00B8439F" w:rsidRDefault="00B8439F" w:rsidP="009E1A3C">
      <w:pPr>
        <w:spacing w:before="120" w:after="120" w:line="360" w:lineRule="auto"/>
        <w:rPr>
          <w:rFonts w:ascii="Arial" w:hAnsi="Arial" w:cs="Arial"/>
          <w:sz w:val="24"/>
          <w:szCs w:val="24"/>
        </w:rPr>
      </w:pPr>
      <w:r>
        <w:rPr>
          <w:rFonts w:ascii="Arial" w:hAnsi="Arial" w:cs="Arial"/>
          <w:sz w:val="24"/>
          <w:szCs w:val="24"/>
        </w:rPr>
        <w:t xml:space="preserve">As tarefas que se seguiram para implementação das entregas fogem do usual do que se considera implementação de estrutura em órgãos públicos, porque incluíram a estrutura de </w:t>
      </w:r>
      <w:r w:rsidR="009E1A3C">
        <w:rPr>
          <w:rFonts w:ascii="Arial" w:hAnsi="Arial" w:cs="Arial"/>
          <w:sz w:val="24"/>
          <w:szCs w:val="24"/>
        </w:rPr>
        <w:t xml:space="preserve">informática para, tanto interação, como </w:t>
      </w:r>
      <w:r>
        <w:rPr>
          <w:rFonts w:ascii="Arial" w:hAnsi="Arial" w:cs="Arial"/>
          <w:sz w:val="24"/>
          <w:szCs w:val="24"/>
        </w:rPr>
        <w:t xml:space="preserve">comunicação externa necessária ao melhor acesso da câmara por parte dos seus clientes. Todavia, tendo sido executadas com a racionalização de trabalho preconizada pela metodologia de gestão de projetos, lograram alcançar o objetivo em tempo recorde. </w:t>
      </w:r>
    </w:p>
    <w:p w14:paraId="4579133F" w14:textId="3D622423" w:rsidR="009E1A3C" w:rsidRDefault="009E1A3C" w:rsidP="009E1A3C">
      <w:pPr>
        <w:spacing w:before="120" w:after="120" w:line="360" w:lineRule="auto"/>
        <w:rPr>
          <w:rFonts w:ascii="Arial" w:hAnsi="Arial" w:cs="Arial"/>
          <w:sz w:val="24"/>
          <w:szCs w:val="24"/>
        </w:rPr>
      </w:pPr>
      <w:r>
        <w:rPr>
          <w:rFonts w:ascii="Arial" w:hAnsi="Arial" w:cs="Arial"/>
          <w:sz w:val="24"/>
          <w:szCs w:val="24"/>
        </w:rPr>
        <w:t>Neste caso também, a formação em autocomposição funcionou como elemento de sensibilização e de propulsão do projeto.</w:t>
      </w:r>
    </w:p>
    <w:p w14:paraId="506E611C" w14:textId="69531E77" w:rsidR="00B8439F" w:rsidRPr="00B8439F" w:rsidRDefault="00B8439F" w:rsidP="009E1A3C">
      <w:pPr>
        <w:spacing w:before="120" w:after="120" w:line="360" w:lineRule="auto"/>
        <w:rPr>
          <w:rFonts w:ascii="Arial" w:hAnsi="Arial" w:cs="Arial"/>
          <w:sz w:val="24"/>
          <w:szCs w:val="24"/>
        </w:rPr>
      </w:pPr>
      <w:r>
        <w:rPr>
          <w:rFonts w:ascii="Arial" w:hAnsi="Arial" w:cs="Arial"/>
          <w:sz w:val="24"/>
          <w:szCs w:val="24"/>
        </w:rPr>
        <w:t xml:space="preserve">Quanto aos impactos, os números </w:t>
      </w:r>
      <w:r w:rsidR="009E1A3C">
        <w:rPr>
          <w:rFonts w:ascii="Arial" w:hAnsi="Arial" w:cs="Arial"/>
          <w:sz w:val="24"/>
          <w:szCs w:val="24"/>
        </w:rPr>
        <w:t>tendem a falar por si, já que são mais de 3000 acordos celebrados(judiciais e pré-judiciais) em pouco mais de um ano.</w:t>
      </w:r>
    </w:p>
    <w:p w14:paraId="5BCC38D8" w14:textId="544F7FE1" w:rsidR="00B8439F" w:rsidRDefault="00B8439F" w:rsidP="002544A1">
      <w:pPr>
        <w:spacing w:before="120" w:after="120" w:line="360" w:lineRule="auto"/>
        <w:jc w:val="both"/>
        <w:rPr>
          <w:rFonts w:ascii="Arial" w:hAnsi="Arial" w:cs="Arial"/>
          <w:sz w:val="24"/>
          <w:szCs w:val="24"/>
        </w:rPr>
      </w:pPr>
    </w:p>
    <w:p w14:paraId="4FA3CDDB" w14:textId="51CBCDBF" w:rsidR="0045663C" w:rsidRDefault="0045663C" w:rsidP="002544A1">
      <w:pPr>
        <w:spacing w:before="120" w:after="120" w:line="360" w:lineRule="auto"/>
        <w:jc w:val="both"/>
        <w:rPr>
          <w:rFonts w:ascii="Arial" w:hAnsi="Arial" w:cs="Arial"/>
          <w:sz w:val="24"/>
          <w:szCs w:val="24"/>
        </w:rPr>
      </w:pPr>
      <w:r>
        <w:rPr>
          <w:rFonts w:ascii="Arial" w:hAnsi="Arial" w:cs="Arial"/>
          <w:sz w:val="24"/>
          <w:szCs w:val="24"/>
        </w:rPr>
        <w:t>4.5.PGE/RJ: Laboratório de Qualidade de Vida</w:t>
      </w:r>
    </w:p>
    <w:p w14:paraId="147B66B3" w14:textId="6912F0C9" w:rsidR="0045663C" w:rsidRDefault="009E1A3C" w:rsidP="002544A1">
      <w:pPr>
        <w:spacing w:before="120" w:after="120" w:line="360" w:lineRule="auto"/>
        <w:jc w:val="both"/>
        <w:rPr>
          <w:rFonts w:ascii="Arial" w:hAnsi="Arial" w:cs="Arial"/>
          <w:sz w:val="24"/>
          <w:szCs w:val="24"/>
        </w:rPr>
      </w:pPr>
      <w:r>
        <w:rPr>
          <w:rFonts w:ascii="Arial" w:hAnsi="Arial" w:cs="Arial"/>
          <w:sz w:val="24"/>
          <w:szCs w:val="24"/>
        </w:rPr>
        <w:t>Utilizando técnicas de design thinking e uma equipe interna especializada, a Procuradoria Geral do Rio de Janeiro</w:t>
      </w:r>
      <w:r w:rsidR="000F3445">
        <w:rPr>
          <w:rFonts w:ascii="Arial" w:hAnsi="Arial" w:cs="Arial"/>
          <w:sz w:val="24"/>
          <w:szCs w:val="24"/>
        </w:rPr>
        <w:t xml:space="preserve"> ousou implantar um programa de gestão de pessoas no período da pandemia e que persiste até o presente.(PGE/RJ, 2020).</w:t>
      </w:r>
    </w:p>
    <w:p w14:paraId="14EC5C1B" w14:textId="3A0C3961" w:rsidR="000F3445" w:rsidRDefault="000F3445" w:rsidP="002544A1">
      <w:pPr>
        <w:spacing w:before="120" w:after="120" w:line="360" w:lineRule="auto"/>
        <w:jc w:val="both"/>
        <w:rPr>
          <w:rFonts w:ascii="Arial" w:hAnsi="Arial" w:cs="Arial"/>
          <w:sz w:val="24"/>
          <w:szCs w:val="24"/>
        </w:rPr>
      </w:pPr>
      <w:r>
        <w:rPr>
          <w:rFonts w:ascii="Arial" w:hAnsi="Arial" w:cs="Arial"/>
          <w:sz w:val="24"/>
          <w:szCs w:val="24"/>
        </w:rPr>
        <w:t>Trata-se do Laboratório de Qualidade de Vida(inicialmente batizado de “Laboratório da Felicidade”), iniciativa do próprio procurador geral</w:t>
      </w:r>
      <w:r w:rsidR="00046C73">
        <w:rPr>
          <w:rFonts w:ascii="Arial" w:hAnsi="Arial" w:cs="Arial"/>
          <w:sz w:val="24"/>
          <w:szCs w:val="24"/>
        </w:rPr>
        <w:t xml:space="preserve"> com suporte de suas unidades de gestão(Secretaria de Gestão e PGInova).</w:t>
      </w:r>
    </w:p>
    <w:p w14:paraId="085FD1D8" w14:textId="1F3055A2" w:rsidR="000F3445" w:rsidRDefault="000F3445" w:rsidP="002544A1">
      <w:pPr>
        <w:spacing w:before="120" w:after="120" w:line="360" w:lineRule="auto"/>
        <w:jc w:val="both"/>
        <w:rPr>
          <w:rFonts w:ascii="Arial" w:hAnsi="Arial" w:cs="Arial"/>
          <w:sz w:val="24"/>
          <w:szCs w:val="24"/>
        </w:rPr>
      </w:pPr>
      <w:r>
        <w:rPr>
          <w:rFonts w:ascii="Arial" w:hAnsi="Arial" w:cs="Arial"/>
          <w:sz w:val="24"/>
          <w:szCs w:val="24"/>
        </w:rPr>
        <w:t>Partiu da revisão e priorização dos objetivos estratégicos, num contexto de plano estratégico amplo e ambicioso</w:t>
      </w:r>
      <w:r w:rsidR="00046C73">
        <w:rPr>
          <w:rFonts w:ascii="Arial" w:hAnsi="Arial" w:cs="Arial"/>
          <w:sz w:val="24"/>
          <w:szCs w:val="24"/>
        </w:rPr>
        <w:t xml:space="preserve"> com alguns anos de vigência</w:t>
      </w:r>
      <w:r>
        <w:rPr>
          <w:rFonts w:ascii="Arial" w:hAnsi="Arial" w:cs="Arial"/>
          <w:sz w:val="24"/>
          <w:szCs w:val="24"/>
        </w:rPr>
        <w:t xml:space="preserve"> e elaborou, além do de qualidade de vida, quatro outros projetos(trilha de cursos e treinamentos, consenso de conflitos internos, programa de metas e distintivos e cross training).</w:t>
      </w:r>
    </w:p>
    <w:p w14:paraId="2D9EEC17" w14:textId="77777777" w:rsidR="000F3445" w:rsidRDefault="000F3445" w:rsidP="000F3445">
      <w:pPr>
        <w:spacing w:before="120" w:after="120" w:line="360" w:lineRule="auto"/>
        <w:jc w:val="both"/>
        <w:rPr>
          <w:rFonts w:ascii="Arial" w:hAnsi="Arial" w:cs="Arial"/>
          <w:sz w:val="24"/>
          <w:szCs w:val="24"/>
        </w:rPr>
      </w:pPr>
      <w:r>
        <w:rPr>
          <w:rFonts w:ascii="Arial" w:hAnsi="Arial" w:cs="Arial"/>
          <w:sz w:val="24"/>
          <w:szCs w:val="24"/>
        </w:rPr>
        <w:t>O mapeamento dos interesses foi feito por uma survey com ampla adesão(87% do público interno) que relatou aspectos pessoais dos servidores e procuradores, assim como impressões relacionadas ao teletrabalho durante o surto pandêmico.</w:t>
      </w:r>
    </w:p>
    <w:p w14:paraId="25944C98" w14:textId="56698774" w:rsidR="000F3445" w:rsidRDefault="000F3445" w:rsidP="002544A1">
      <w:pPr>
        <w:spacing w:before="120" w:after="120" w:line="360" w:lineRule="auto"/>
        <w:jc w:val="both"/>
        <w:rPr>
          <w:rFonts w:ascii="Arial" w:hAnsi="Arial" w:cs="Arial"/>
          <w:sz w:val="24"/>
          <w:szCs w:val="24"/>
        </w:rPr>
      </w:pPr>
      <w:r>
        <w:rPr>
          <w:rFonts w:ascii="Arial" w:hAnsi="Arial" w:cs="Arial"/>
          <w:sz w:val="24"/>
          <w:szCs w:val="24"/>
        </w:rPr>
        <w:t>As 8(oito) oficinas prévias versaram sobre panoramas dos ambientes de trabalho, dificuldades e soluções dos líderes e visavam “identificar junto às equipes soluções para as dificuldades apontadas nos fluxos e relacionamentos intra e inter gerências”.</w:t>
      </w:r>
    </w:p>
    <w:p w14:paraId="0149EA83" w14:textId="77777777" w:rsidR="000F3445" w:rsidRDefault="000F3445" w:rsidP="002544A1">
      <w:pPr>
        <w:spacing w:before="120" w:after="120" w:line="360" w:lineRule="auto"/>
        <w:jc w:val="both"/>
        <w:rPr>
          <w:rFonts w:ascii="Arial" w:hAnsi="Arial" w:cs="Arial"/>
          <w:sz w:val="24"/>
          <w:szCs w:val="24"/>
        </w:rPr>
      </w:pPr>
    </w:p>
    <w:p w14:paraId="5BCC8A78" w14:textId="77777777" w:rsidR="009A320E" w:rsidRPr="00046C73" w:rsidRDefault="009A320E" w:rsidP="002C3AD1">
      <w:pPr>
        <w:spacing w:before="120" w:after="120" w:line="360" w:lineRule="auto"/>
        <w:jc w:val="both"/>
        <w:rPr>
          <w:rFonts w:ascii="Arial" w:hAnsi="Arial" w:cs="Arial"/>
          <w:b/>
          <w:bCs/>
          <w:sz w:val="24"/>
          <w:szCs w:val="24"/>
        </w:rPr>
      </w:pPr>
      <w:r w:rsidRPr="00046C73">
        <w:rPr>
          <w:rFonts w:ascii="Arial" w:hAnsi="Arial" w:cs="Arial"/>
          <w:b/>
          <w:bCs/>
          <w:sz w:val="24"/>
          <w:szCs w:val="24"/>
        </w:rPr>
        <w:t>5. Conclusões e proposições</w:t>
      </w:r>
    </w:p>
    <w:p w14:paraId="2AF7191C" w14:textId="48ECF012" w:rsidR="00046C73" w:rsidRDefault="00046C73" w:rsidP="002C3AD1">
      <w:pPr>
        <w:spacing w:before="120" w:after="120" w:line="360" w:lineRule="auto"/>
        <w:jc w:val="both"/>
        <w:rPr>
          <w:rFonts w:ascii="Arial" w:hAnsi="Arial" w:cs="Arial"/>
          <w:sz w:val="24"/>
          <w:szCs w:val="24"/>
        </w:rPr>
      </w:pPr>
      <w:r>
        <w:rPr>
          <w:rFonts w:ascii="Arial" w:hAnsi="Arial" w:cs="Arial"/>
          <w:sz w:val="24"/>
          <w:szCs w:val="24"/>
        </w:rPr>
        <w:t>As transformações ocorridas no mundo que resultaram na sua definição como VUCA e BANI afetaram o ambiente do trabalho, gerando alteração significativa nas organizações, estruturas essenciais para a vida em sociedade.</w:t>
      </w:r>
    </w:p>
    <w:p w14:paraId="2869ABBE" w14:textId="77777777" w:rsidR="00046C73" w:rsidRDefault="00046C73" w:rsidP="002C3AD1">
      <w:pPr>
        <w:spacing w:before="120" w:after="120" w:line="360" w:lineRule="auto"/>
        <w:jc w:val="both"/>
        <w:rPr>
          <w:rFonts w:ascii="Arial" w:hAnsi="Arial" w:cs="Arial"/>
          <w:sz w:val="24"/>
          <w:szCs w:val="24"/>
        </w:rPr>
      </w:pPr>
      <w:r>
        <w:rPr>
          <w:rFonts w:ascii="Arial" w:hAnsi="Arial" w:cs="Arial"/>
          <w:sz w:val="24"/>
          <w:szCs w:val="24"/>
        </w:rPr>
        <w:t>As organizações públicas, incluindo as de Advocacia Pública, têm sofrido especialmente estes impactos, pois estruturadas em modelos concebidos em tempos diversos.</w:t>
      </w:r>
    </w:p>
    <w:p w14:paraId="0C8589FE" w14:textId="77777777" w:rsidR="00551FBF" w:rsidRDefault="00046C73" w:rsidP="002C3AD1">
      <w:pPr>
        <w:spacing w:before="120" w:after="120" w:line="360" w:lineRule="auto"/>
        <w:jc w:val="both"/>
        <w:rPr>
          <w:rFonts w:ascii="Arial" w:hAnsi="Arial" w:cs="Arial"/>
          <w:sz w:val="24"/>
          <w:szCs w:val="24"/>
        </w:rPr>
      </w:pPr>
      <w:r>
        <w:rPr>
          <w:rFonts w:ascii="Arial" w:hAnsi="Arial" w:cs="Arial"/>
          <w:sz w:val="24"/>
          <w:szCs w:val="24"/>
        </w:rPr>
        <w:t>Os membros das carreiras de Advocacia Pública, tendo sido forjados para um ambiente mais estático ao terem sido capacitados e avaliados de acordo com este parâmetro, se deparam em situações exigentes de mobilização de mais competências</w:t>
      </w:r>
      <w:r w:rsidR="00551FBF">
        <w:rPr>
          <w:rFonts w:ascii="Arial" w:hAnsi="Arial" w:cs="Arial"/>
          <w:sz w:val="24"/>
          <w:szCs w:val="24"/>
        </w:rPr>
        <w:t xml:space="preserve"> e com conhecimentos que ultrapassam o saber jurídico.</w:t>
      </w:r>
    </w:p>
    <w:p w14:paraId="72A177DB" w14:textId="62373293" w:rsidR="00046C73" w:rsidRDefault="00551FBF" w:rsidP="002C3AD1">
      <w:pPr>
        <w:spacing w:before="120" w:after="120" w:line="360" w:lineRule="auto"/>
        <w:jc w:val="both"/>
        <w:rPr>
          <w:rFonts w:ascii="Arial" w:hAnsi="Arial" w:cs="Arial"/>
          <w:sz w:val="24"/>
          <w:szCs w:val="24"/>
        </w:rPr>
      </w:pPr>
      <w:r>
        <w:rPr>
          <w:rFonts w:ascii="Arial" w:hAnsi="Arial" w:cs="Arial"/>
          <w:sz w:val="24"/>
          <w:szCs w:val="24"/>
        </w:rPr>
        <w:t>Para performarem num mundo complexo e em constante mudança, as organizações públicas necessitam usar métodos e metodologias concebidas em âmbitos científicos de várias ordens.</w:t>
      </w:r>
    </w:p>
    <w:p w14:paraId="534AAE73" w14:textId="4C487694" w:rsidR="00551FBF" w:rsidRDefault="00551FBF" w:rsidP="002C3AD1">
      <w:pPr>
        <w:spacing w:before="120" w:after="120" w:line="360" w:lineRule="auto"/>
        <w:jc w:val="both"/>
        <w:rPr>
          <w:rFonts w:ascii="Arial" w:hAnsi="Arial" w:cs="Arial"/>
          <w:sz w:val="24"/>
          <w:szCs w:val="24"/>
        </w:rPr>
      </w:pPr>
      <w:r>
        <w:rPr>
          <w:rFonts w:ascii="Arial" w:hAnsi="Arial" w:cs="Arial"/>
          <w:sz w:val="24"/>
          <w:szCs w:val="24"/>
        </w:rPr>
        <w:t>A metodologia de gestão de projetos, agregada à sua aplicação estratégica, tende a oferecer organicidade ao trabalho colaborativo e gerar mais resultados conforme objetivos organizacionais traçados coletivamente.</w:t>
      </w:r>
    </w:p>
    <w:p w14:paraId="1AC73C01" w14:textId="367A8DAD" w:rsidR="00551FBF" w:rsidRDefault="00551FBF" w:rsidP="002C3AD1">
      <w:pPr>
        <w:spacing w:before="120" w:after="120" w:line="360" w:lineRule="auto"/>
        <w:jc w:val="both"/>
        <w:rPr>
          <w:rFonts w:ascii="Arial" w:hAnsi="Arial" w:cs="Arial"/>
          <w:sz w:val="24"/>
          <w:szCs w:val="24"/>
        </w:rPr>
      </w:pPr>
      <w:r>
        <w:rPr>
          <w:rFonts w:ascii="Arial" w:hAnsi="Arial" w:cs="Arial"/>
          <w:sz w:val="24"/>
          <w:szCs w:val="24"/>
        </w:rPr>
        <w:t>A sua utilização em órgãos de advocacia pública tem demonstrado a sua eficácia, ao gerar efeitos</w:t>
      </w:r>
      <w:r w:rsidR="001612AE">
        <w:rPr>
          <w:rFonts w:ascii="Arial" w:hAnsi="Arial" w:cs="Arial"/>
          <w:sz w:val="24"/>
          <w:szCs w:val="24"/>
        </w:rPr>
        <w:t xml:space="preserve"> visíveis</w:t>
      </w:r>
      <w:r>
        <w:rPr>
          <w:rFonts w:ascii="Arial" w:hAnsi="Arial" w:cs="Arial"/>
          <w:sz w:val="24"/>
          <w:szCs w:val="24"/>
        </w:rPr>
        <w:t>, tanto nas suas áreas de gestão, mas, em destaque, nas suas áreas finalísticas.</w:t>
      </w:r>
    </w:p>
    <w:p w14:paraId="352ABA53" w14:textId="77777777" w:rsidR="00551FBF" w:rsidRDefault="00551FBF" w:rsidP="002C3AD1">
      <w:pPr>
        <w:spacing w:before="120" w:after="120" w:line="360" w:lineRule="auto"/>
        <w:jc w:val="both"/>
        <w:rPr>
          <w:rFonts w:ascii="Arial" w:hAnsi="Arial" w:cs="Arial"/>
          <w:sz w:val="24"/>
          <w:szCs w:val="24"/>
        </w:rPr>
      </w:pPr>
      <w:r>
        <w:rPr>
          <w:rFonts w:ascii="Arial" w:hAnsi="Arial" w:cs="Arial"/>
          <w:sz w:val="24"/>
          <w:szCs w:val="24"/>
        </w:rPr>
        <w:t>Assim é que, propomos:</w:t>
      </w:r>
    </w:p>
    <w:p w14:paraId="42F6FDE1" w14:textId="77777777" w:rsidR="00551FBF" w:rsidRDefault="00551FBF" w:rsidP="002C3AD1">
      <w:pPr>
        <w:spacing w:before="120" w:after="120" w:line="360" w:lineRule="auto"/>
        <w:jc w:val="both"/>
        <w:rPr>
          <w:rFonts w:ascii="Arial" w:hAnsi="Arial" w:cs="Arial"/>
          <w:sz w:val="24"/>
          <w:szCs w:val="24"/>
        </w:rPr>
      </w:pPr>
    </w:p>
    <w:p w14:paraId="1076B534" w14:textId="77777777" w:rsidR="00551FBF" w:rsidRDefault="00551FBF" w:rsidP="002C3AD1">
      <w:pPr>
        <w:spacing w:before="120" w:after="120" w:line="360" w:lineRule="auto"/>
        <w:jc w:val="both"/>
        <w:rPr>
          <w:rFonts w:ascii="Arial" w:hAnsi="Arial" w:cs="Arial"/>
          <w:sz w:val="24"/>
          <w:szCs w:val="24"/>
        </w:rPr>
      </w:pPr>
      <w:r>
        <w:rPr>
          <w:rFonts w:ascii="Arial" w:hAnsi="Arial" w:cs="Arial"/>
          <w:sz w:val="24"/>
          <w:szCs w:val="24"/>
        </w:rPr>
        <w:t>1. Que a gestão estratégica, como modo de gestão organizacional, seja utilizada por todos os órgãos de advocacia pública;</w:t>
      </w:r>
    </w:p>
    <w:p w14:paraId="5DCC17D7" w14:textId="77777777" w:rsidR="00551FBF" w:rsidRDefault="00551FBF" w:rsidP="002C3AD1">
      <w:pPr>
        <w:spacing w:before="120" w:after="120" w:line="360" w:lineRule="auto"/>
        <w:jc w:val="both"/>
        <w:rPr>
          <w:rFonts w:ascii="Arial" w:hAnsi="Arial" w:cs="Arial"/>
          <w:sz w:val="24"/>
          <w:szCs w:val="24"/>
        </w:rPr>
      </w:pPr>
      <w:r>
        <w:rPr>
          <w:rFonts w:ascii="Arial" w:hAnsi="Arial" w:cs="Arial"/>
          <w:sz w:val="24"/>
          <w:szCs w:val="24"/>
        </w:rPr>
        <w:t>2. Que a gestão estratégica de projetos seja incorporada ao modo de pensar do advogado público para a sua atuação em todas as áreas organizacionais</w:t>
      </w:r>
    </w:p>
    <w:p w14:paraId="1BA8B09C" w14:textId="77777777" w:rsidR="00551FBF" w:rsidRDefault="00551FBF" w:rsidP="002C3AD1">
      <w:pPr>
        <w:spacing w:before="120" w:after="120" w:line="360" w:lineRule="auto"/>
        <w:jc w:val="both"/>
        <w:rPr>
          <w:rFonts w:ascii="Arial" w:hAnsi="Arial" w:cs="Arial"/>
          <w:sz w:val="24"/>
          <w:szCs w:val="24"/>
        </w:rPr>
      </w:pPr>
      <w:r>
        <w:rPr>
          <w:rFonts w:ascii="Arial" w:hAnsi="Arial" w:cs="Arial"/>
          <w:sz w:val="24"/>
          <w:szCs w:val="24"/>
        </w:rPr>
        <w:t>3. Que a capacitação em gestão de projetos passe a item obrigatório das formações dos Centros de Estudos e Escolas das PGEs e AGU</w:t>
      </w:r>
    </w:p>
    <w:p w14:paraId="6B905ACB" w14:textId="1CF85C44" w:rsidR="00FA7459" w:rsidRPr="002C3AD1" w:rsidRDefault="00551FBF" w:rsidP="002C3AD1">
      <w:pPr>
        <w:spacing w:before="120" w:after="120" w:line="360" w:lineRule="auto"/>
        <w:jc w:val="both"/>
        <w:rPr>
          <w:rFonts w:ascii="Arial" w:hAnsi="Arial" w:cs="Arial"/>
          <w:sz w:val="24"/>
          <w:szCs w:val="24"/>
        </w:rPr>
      </w:pPr>
      <w:r>
        <w:rPr>
          <w:rFonts w:ascii="Arial" w:hAnsi="Arial" w:cs="Arial"/>
          <w:sz w:val="24"/>
          <w:szCs w:val="24"/>
        </w:rPr>
        <w:t>4. Que os fóruns de discussão das redes de advocacia pública conheçam os casos exitosos de utilização da gestão de projetos para a disseminação do conhecimento acerca do tema.</w:t>
      </w:r>
      <w:r w:rsidR="00FA7459" w:rsidRPr="002C3AD1">
        <w:rPr>
          <w:rFonts w:ascii="Arial" w:hAnsi="Arial" w:cs="Arial"/>
          <w:sz w:val="24"/>
          <w:szCs w:val="24"/>
        </w:rPr>
        <w:br w:type="page"/>
      </w:r>
    </w:p>
    <w:p w14:paraId="3C2C9DDD" w14:textId="77777777" w:rsidR="00884764" w:rsidRPr="0055652E" w:rsidRDefault="00884764" w:rsidP="00884764">
      <w:pPr>
        <w:jc w:val="both"/>
        <w:rPr>
          <w:rFonts w:ascii="Arial" w:hAnsi="Arial" w:cs="Arial"/>
          <w:b/>
          <w:bCs/>
          <w:sz w:val="24"/>
          <w:szCs w:val="24"/>
        </w:rPr>
      </w:pPr>
      <w:r w:rsidRPr="0055652E">
        <w:rPr>
          <w:rFonts w:ascii="Arial" w:hAnsi="Arial" w:cs="Arial"/>
          <w:b/>
          <w:bCs/>
          <w:sz w:val="24"/>
          <w:szCs w:val="24"/>
        </w:rPr>
        <w:t>REFERÊNCIAS</w:t>
      </w:r>
    </w:p>
    <w:p w14:paraId="16B0F4B0" w14:textId="77777777" w:rsidR="00884764" w:rsidRPr="0055652E" w:rsidRDefault="00884764" w:rsidP="00884764">
      <w:pPr>
        <w:jc w:val="both"/>
        <w:rPr>
          <w:rFonts w:ascii="Arial" w:hAnsi="Arial" w:cs="Arial"/>
          <w:sz w:val="24"/>
          <w:szCs w:val="24"/>
        </w:rPr>
      </w:pPr>
      <w:r w:rsidRPr="0055652E">
        <w:rPr>
          <w:rFonts w:ascii="Arial" w:hAnsi="Arial" w:cs="Arial"/>
          <w:sz w:val="24"/>
          <w:szCs w:val="24"/>
        </w:rPr>
        <w:t xml:space="preserve">BERGUE, Sandro Trescastro. </w:t>
      </w:r>
      <w:r w:rsidRPr="0055652E">
        <w:rPr>
          <w:rFonts w:ascii="Arial" w:hAnsi="Arial" w:cs="Arial"/>
          <w:b/>
          <w:bCs/>
          <w:sz w:val="24"/>
          <w:szCs w:val="24"/>
        </w:rPr>
        <w:t>Modelos de Gestão em Organizações Públicas. Teorias e Tecnologias para Análise e Transformação Organizacional.</w:t>
      </w:r>
      <w:r w:rsidRPr="0055652E">
        <w:rPr>
          <w:rFonts w:ascii="Arial" w:hAnsi="Arial" w:cs="Arial"/>
          <w:sz w:val="24"/>
          <w:szCs w:val="24"/>
        </w:rPr>
        <w:t xml:space="preserve"> 1. ed- Rio Grande do Sul: Educs, 2011.</w:t>
      </w:r>
    </w:p>
    <w:p w14:paraId="1DA7CFC4" w14:textId="77777777" w:rsidR="00884764" w:rsidRPr="0055652E" w:rsidRDefault="00884764" w:rsidP="00884764">
      <w:pPr>
        <w:jc w:val="both"/>
        <w:rPr>
          <w:rFonts w:ascii="Arial" w:hAnsi="Arial" w:cs="Arial"/>
          <w:sz w:val="24"/>
          <w:szCs w:val="24"/>
        </w:rPr>
      </w:pPr>
      <w:r w:rsidRPr="0055652E">
        <w:rPr>
          <w:rFonts w:ascii="Arial" w:hAnsi="Arial" w:cs="Arial"/>
          <w:sz w:val="24"/>
          <w:szCs w:val="24"/>
        </w:rPr>
        <w:t xml:space="preserve">CRODA, Luciane Rosa. </w:t>
      </w:r>
      <w:r w:rsidRPr="0055652E">
        <w:rPr>
          <w:rFonts w:ascii="Arial" w:hAnsi="Arial" w:cs="Arial"/>
          <w:b/>
          <w:bCs/>
          <w:sz w:val="24"/>
          <w:szCs w:val="24"/>
        </w:rPr>
        <w:t>Implantação da Gestão Estratégica como ferramenta para a transformação digital na Advocacia Pública: o caminho da Procuradoria Geral do Estado da Bahia.</w:t>
      </w:r>
      <w:r w:rsidRPr="0055652E">
        <w:rPr>
          <w:rFonts w:ascii="Arial" w:hAnsi="Arial" w:cs="Arial"/>
          <w:sz w:val="24"/>
          <w:szCs w:val="24"/>
        </w:rPr>
        <w:t xml:space="preserve"> Anais do XLVIII Congresso Nacional de Procuradores dos Estados e do Distrito Federal.</w:t>
      </w:r>
    </w:p>
    <w:p w14:paraId="49DA6526" w14:textId="77777777" w:rsidR="00884764" w:rsidRPr="0055652E" w:rsidRDefault="00884764" w:rsidP="00884764">
      <w:pPr>
        <w:jc w:val="both"/>
        <w:rPr>
          <w:rFonts w:ascii="Arial" w:hAnsi="Arial" w:cs="Arial"/>
          <w:sz w:val="24"/>
          <w:szCs w:val="24"/>
        </w:rPr>
      </w:pPr>
      <w:r w:rsidRPr="0055652E">
        <w:rPr>
          <w:rFonts w:ascii="Arial" w:hAnsi="Arial" w:cs="Arial"/>
          <w:sz w:val="24"/>
          <w:szCs w:val="24"/>
        </w:rPr>
        <w:t xml:space="preserve">FINOCCHIO JÚNIOR, José. </w:t>
      </w:r>
      <w:r w:rsidRPr="0055652E">
        <w:rPr>
          <w:rFonts w:ascii="Arial" w:hAnsi="Arial" w:cs="Arial"/>
          <w:b/>
          <w:bCs/>
          <w:sz w:val="24"/>
          <w:szCs w:val="24"/>
        </w:rPr>
        <w:t>Project Model Canvas: gerenciamento de projetos sem burocracia</w:t>
      </w:r>
      <w:r w:rsidRPr="0055652E">
        <w:rPr>
          <w:rFonts w:ascii="Arial" w:hAnsi="Arial" w:cs="Arial"/>
          <w:sz w:val="24"/>
          <w:szCs w:val="24"/>
        </w:rPr>
        <w:t xml:space="preserve"> – 1. ed- Rio de Janeiro: Elsevier, 2013.</w:t>
      </w:r>
    </w:p>
    <w:p w14:paraId="5A673F91" w14:textId="77777777" w:rsidR="00884764" w:rsidRPr="0055652E" w:rsidRDefault="00884764" w:rsidP="00884764">
      <w:pPr>
        <w:jc w:val="both"/>
        <w:rPr>
          <w:rFonts w:ascii="Arial" w:hAnsi="Arial" w:cs="Arial"/>
          <w:sz w:val="24"/>
          <w:szCs w:val="24"/>
          <w:lang w:val="en-US"/>
        </w:rPr>
      </w:pPr>
      <w:r w:rsidRPr="0055652E">
        <w:rPr>
          <w:rFonts w:ascii="Arial" w:hAnsi="Arial" w:cs="Arial"/>
          <w:sz w:val="24"/>
          <w:szCs w:val="24"/>
        </w:rPr>
        <w:t xml:space="preserve">KERZNER, Harold. </w:t>
      </w:r>
      <w:r w:rsidRPr="0055652E">
        <w:rPr>
          <w:rFonts w:ascii="Arial" w:hAnsi="Arial" w:cs="Arial"/>
          <w:b/>
          <w:bCs/>
          <w:sz w:val="24"/>
          <w:szCs w:val="24"/>
        </w:rPr>
        <w:t>Gestão de Projetos: as melhores práticas.</w:t>
      </w:r>
      <w:r w:rsidRPr="0055652E">
        <w:rPr>
          <w:rFonts w:ascii="Arial" w:hAnsi="Arial" w:cs="Arial"/>
          <w:sz w:val="24"/>
          <w:szCs w:val="24"/>
        </w:rPr>
        <w:t xml:space="preserve"> </w:t>
      </w:r>
      <w:r w:rsidRPr="0055652E">
        <w:rPr>
          <w:rFonts w:ascii="Arial" w:hAnsi="Arial" w:cs="Arial"/>
          <w:sz w:val="24"/>
          <w:szCs w:val="24"/>
          <w:lang w:val="en-US"/>
        </w:rPr>
        <w:t>New York: John Willey &amp; Sons., 2009.</w:t>
      </w:r>
    </w:p>
    <w:p w14:paraId="45FE7292" w14:textId="77777777" w:rsidR="00884764" w:rsidRDefault="00884764" w:rsidP="00884764">
      <w:pPr>
        <w:jc w:val="both"/>
        <w:rPr>
          <w:rFonts w:ascii="Arial" w:hAnsi="Arial" w:cs="Arial"/>
          <w:sz w:val="24"/>
          <w:szCs w:val="24"/>
        </w:rPr>
      </w:pPr>
      <w:r w:rsidRPr="0055652E">
        <w:rPr>
          <w:rFonts w:ascii="Arial" w:hAnsi="Arial" w:cs="Arial"/>
          <w:sz w:val="24"/>
          <w:szCs w:val="24"/>
        </w:rPr>
        <w:t xml:space="preserve">MAXIMIANO, Antonio Cesar Amaru; NOHARA, Irene Patrícia. </w:t>
      </w:r>
      <w:r w:rsidRPr="0055652E">
        <w:rPr>
          <w:rFonts w:ascii="Arial" w:hAnsi="Arial" w:cs="Arial"/>
          <w:b/>
          <w:bCs/>
          <w:sz w:val="24"/>
          <w:szCs w:val="24"/>
        </w:rPr>
        <w:t>Gestão Pública. Abordagem Integrada da Administração e do Direito Administrativo.</w:t>
      </w:r>
      <w:r w:rsidRPr="0055652E">
        <w:rPr>
          <w:rFonts w:ascii="Arial" w:hAnsi="Arial" w:cs="Arial"/>
          <w:sz w:val="24"/>
          <w:szCs w:val="24"/>
        </w:rPr>
        <w:t xml:space="preserve"> – 1. ed- São Paulo: Atlas, 2017.</w:t>
      </w:r>
    </w:p>
    <w:p w14:paraId="4D7E1D29" w14:textId="77777777" w:rsidR="00884764" w:rsidRDefault="00884764" w:rsidP="00884764">
      <w:pPr>
        <w:jc w:val="both"/>
        <w:rPr>
          <w:rFonts w:ascii="Arial" w:hAnsi="Arial" w:cs="Arial"/>
          <w:sz w:val="24"/>
          <w:szCs w:val="24"/>
        </w:rPr>
      </w:pPr>
      <w:r w:rsidRPr="00BC010C">
        <w:rPr>
          <w:rFonts w:ascii="Arial" w:hAnsi="Arial" w:cs="Arial"/>
          <w:sz w:val="24"/>
          <w:szCs w:val="24"/>
        </w:rPr>
        <w:t>Procuradoria Geral do Estado d</w:t>
      </w:r>
      <w:r>
        <w:rPr>
          <w:rFonts w:ascii="Arial" w:hAnsi="Arial" w:cs="Arial"/>
          <w:sz w:val="24"/>
          <w:szCs w:val="24"/>
        </w:rPr>
        <w:t xml:space="preserve">o Amazonas. </w:t>
      </w:r>
      <w:r w:rsidRPr="00BC010C">
        <w:rPr>
          <w:rFonts w:ascii="Arial" w:hAnsi="Arial" w:cs="Arial"/>
          <w:b/>
          <w:bCs/>
          <w:sz w:val="24"/>
          <w:szCs w:val="24"/>
        </w:rPr>
        <w:t>Projeto CPRAC, 2022.</w:t>
      </w:r>
      <w:r>
        <w:rPr>
          <w:rFonts w:ascii="Arial" w:hAnsi="Arial" w:cs="Arial"/>
          <w:sz w:val="24"/>
          <w:szCs w:val="24"/>
        </w:rPr>
        <w:t xml:space="preserve"> Acesso restrito na base de dados.</w:t>
      </w:r>
    </w:p>
    <w:p w14:paraId="7A318ABA" w14:textId="77777777" w:rsidR="00884764" w:rsidRDefault="00884764" w:rsidP="00884764">
      <w:pPr>
        <w:jc w:val="both"/>
        <w:rPr>
          <w:rFonts w:ascii="Arial" w:hAnsi="Arial" w:cs="Arial"/>
          <w:sz w:val="24"/>
          <w:szCs w:val="24"/>
        </w:rPr>
      </w:pPr>
      <w:r>
        <w:rPr>
          <w:rFonts w:ascii="Arial" w:hAnsi="Arial" w:cs="Arial"/>
          <w:sz w:val="24"/>
          <w:szCs w:val="24"/>
        </w:rPr>
        <w:t xml:space="preserve">Procuradoria Geral do Estado da Bahia. </w:t>
      </w:r>
      <w:r w:rsidRPr="00BC010C">
        <w:rPr>
          <w:rFonts w:ascii="Arial" w:hAnsi="Arial" w:cs="Arial"/>
          <w:b/>
          <w:bCs/>
          <w:sz w:val="24"/>
          <w:szCs w:val="24"/>
        </w:rPr>
        <w:t>Projeto Paz Judicial, 2017</w:t>
      </w:r>
      <w:r>
        <w:rPr>
          <w:rFonts w:ascii="Arial" w:hAnsi="Arial" w:cs="Arial"/>
          <w:sz w:val="24"/>
          <w:szCs w:val="24"/>
        </w:rPr>
        <w:t>. Acesso restrito na base de dados.</w:t>
      </w:r>
    </w:p>
    <w:p w14:paraId="59A403CB" w14:textId="77777777" w:rsidR="00884764" w:rsidRDefault="00884764" w:rsidP="00884764">
      <w:pPr>
        <w:jc w:val="both"/>
        <w:rPr>
          <w:rFonts w:ascii="Arial" w:hAnsi="Arial" w:cs="Arial"/>
          <w:sz w:val="24"/>
          <w:szCs w:val="24"/>
        </w:rPr>
      </w:pPr>
      <w:r>
        <w:rPr>
          <w:rFonts w:ascii="Arial" w:hAnsi="Arial" w:cs="Arial"/>
          <w:sz w:val="24"/>
          <w:szCs w:val="24"/>
        </w:rPr>
        <w:t xml:space="preserve">Procuradoria Geral do Estado do Rio de Janeiro. </w:t>
      </w:r>
      <w:r w:rsidRPr="00BC010C">
        <w:rPr>
          <w:rFonts w:ascii="Arial" w:hAnsi="Arial" w:cs="Arial"/>
          <w:b/>
          <w:bCs/>
          <w:sz w:val="24"/>
          <w:szCs w:val="24"/>
        </w:rPr>
        <w:t>Slides do PGInova</w:t>
      </w:r>
      <w:r>
        <w:rPr>
          <w:rFonts w:ascii="Arial" w:hAnsi="Arial" w:cs="Arial"/>
          <w:sz w:val="24"/>
          <w:szCs w:val="24"/>
        </w:rPr>
        <w:t>, 2020. Acesso restrito na base de dados.</w:t>
      </w:r>
    </w:p>
    <w:p w14:paraId="04327743" w14:textId="77777777" w:rsidR="00884764" w:rsidRDefault="00884764" w:rsidP="00884764">
      <w:pPr>
        <w:jc w:val="both"/>
        <w:rPr>
          <w:rFonts w:ascii="Arial" w:hAnsi="Arial" w:cs="Arial"/>
          <w:sz w:val="24"/>
          <w:szCs w:val="24"/>
        </w:rPr>
      </w:pPr>
      <w:r>
        <w:rPr>
          <w:rFonts w:ascii="Arial" w:hAnsi="Arial" w:cs="Arial"/>
          <w:sz w:val="24"/>
          <w:szCs w:val="24"/>
        </w:rPr>
        <w:t xml:space="preserve">Procuradoria Geral do Estado do Rio Grande do Sul. </w:t>
      </w:r>
      <w:r w:rsidRPr="00BC010C">
        <w:rPr>
          <w:rFonts w:ascii="Arial" w:hAnsi="Arial" w:cs="Arial"/>
          <w:b/>
          <w:bCs/>
          <w:sz w:val="24"/>
          <w:szCs w:val="24"/>
        </w:rPr>
        <w:t>Projeto de implantação da Câmara de Precatórios, da Câmara de Mediação e da Câmara de Conciliação</w:t>
      </w:r>
      <w:r>
        <w:rPr>
          <w:rFonts w:ascii="Arial" w:hAnsi="Arial" w:cs="Arial"/>
          <w:sz w:val="24"/>
          <w:szCs w:val="24"/>
        </w:rPr>
        <w:t>, 2018. Acesso restrito na base de dados.</w:t>
      </w:r>
    </w:p>
    <w:p w14:paraId="1F160A20" w14:textId="77777777" w:rsidR="00884764" w:rsidRPr="00884764" w:rsidRDefault="00884764" w:rsidP="00884764">
      <w:pPr>
        <w:jc w:val="both"/>
        <w:rPr>
          <w:rFonts w:ascii="Arial" w:hAnsi="Arial" w:cs="Arial"/>
          <w:sz w:val="24"/>
          <w:szCs w:val="24"/>
          <w:lang w:val="en-US"/>
        </w:rPr>
      </w:pPr>
      <w:r>
        <w:rPr>
          <w:rFonts w:ascii="Arial" w:hAnsi="Arial" w:cs="Arial"/>
          <w:sz w:val="24"/>
          <w:szCs w:val="24"/>
        </w:rPr>
        <w:t xml:space="preserve">Procuradoria Geral do Estado do Tocantins. </w:t>
      </w:r>
      <w:r w:rsidRPr="00BC010C">
        <w:rPr>
          <w:rFonts w:ascii="Arial" w:hAnsi="Arial" w:cs="Arial"/>
          <w:b/>
          <w:bCs/>
          <w:sz w:val="24"/>
          <w:szCs w:val="24"/>
        </w:rPr>
        <w:t>Projeto O Futuro é Agora,</w:t>
      </w:r>
      <w:r>
        <w:rPr>
          <w:rFonts w:ascii="Arial" w:hAnsi="Arial" w:cs="Arial"/>
          <w:sz w:val="24"/>
          <w:szCs w:val="24"/>
        </w:rPr>
        <w:t xml:space="preserve"> 2022. </w:t>
      </w:r>
      <w:r w:rsidRPr="00884764">
        <w:rPr>
          <w:rFonts w:ascii="Arial" w:hAnsi="Arial" w:cs="Arial"/>
          <w:sz w:val="24"/>
          <w:szCs w:val="24"/>
          <w:lang w:val="en-US"/>
        </w:rPr>
        <w:t>Acesso restrito na base de dados.</w:t>
      </w:r>
    </w:p>
    <w:p w14:paraId="2B8F3DBA" w14:textId="77777777" w:rsidR="00884764" w:rsidRPr="0055652E" w:rsidRDefault="00884764" w:rsidP="00884764">
      <w:pPr>
        <w:jc w:val="both"/>
        <w:rPr>
          <w:rFonts w:ascii="Arial" w:hAnsi="Arial" w:cs="Arial"/>
          <w:sz w:val="24"/>
          <w:szCs w:val="24"/>
          <w:lang w:val="en-US"/>
        </w:rPr>
      </w:pPr>
      <w:r w:rsidRPr="00BC010C">
        <w:rPr>
          <w:rFonts w:ascii="Arial" w:hAnsi="Arial" w:cs="Arial"/>
          <w:sz w:val="24"/>
          <w:szCs w:val="24"/>
          <w:lang w:val="en-US"/>
        </w:rPr>
        <w:t xml:space="preserve">PMI, </w:t>
      </w:r>
      <w:r w:rsidRPr="00BC010C">
        <w:rPr>
          <w:rFonts w:ascii="Arial" w:hAnsi="Arial" w:cs="Arial"/>
          <w:b/>
          <w:bCs/>
          <w:sz w:val="24"/>
          <w:szCs w:val="24"/>
          <w:lang w:val="en-US"/>
        </w:rPr>
        <w:t>Project Manegement Experience and Knowledge Self-Assessment Manual</w:t>
      </w:r>
      <w:r w:rsidRPr="00BC010C">
        <w:rPr>
          <w:rFonts w:ascii="Arial" w:hAnsi="Arial" w:cs="Arial"/>
          <w:sz w:val="24"/>
          <w:szCs w:val="24"/>
          <w:lang w:val="en-US"/>
        </w:rPr>
        <w:t xml:space="preserve">. </w:t>
      </w:r>
      <w:r w:rsidRPr="0055652E">
        <w:rPr>
          <w:rFonts w:ascii="Arial" w:hAnsi="Arial" w:cs="Arial"/>
          <w:sz w:val="24"/>
          <w:szCs w:val="24"/>
          <w:lang w:val="en-US"/>
        </w:rPr>
        <w:t>Newtown Square: Project Manegement Institute, 2008</w:t>
      </w:r>
    </w:p>
    <w:p w14:paraId="313FC2B7" w14:textId="77777777" w:rsidR="00884764" w:rsidRPr="00884764" w:rsidRDefault="00884764" w:rsidP="00884764">
      <w:pPr>
        <w:jc w:val="both"/>
        <w:rPr>
          <w:rFonts w:ascii="Arial" w:hAnsi="Arial" w:cs="Arial"/>
          <w:sz w:val="24"/>
          <w:szCs w:val="24"/>
        </w:rPr>
      </w:pPr>
      <w:r w:rsidRPr="00884764">
        <w:rPr>
          <w:rFonts w:ascii="Arial" w:hAnsi="Arial" w:cs="Arial"/>
          <w:sz w:val="24"/>
          <w:szCs w:val="24"/>
        </w:rPr>
        <w:t>____________________________, 2021.</w:t>
      </w:r>
    </w:p>
    <w:p w14:paraId="761DBE85" w14:textId="77777777" w:rsidR="00884764" w:rsidRPr="0055652E" w:rsidRDefault="00884764" w:rsidP="00884764">
      <w:pPr>
        <w:jc w:val="both"/>
        <w:rPr>
          <w:rFonts w:ascii="Arial" w:hAnsi="Arial" w:cs="Arial"/>
          <w:sz w:val="24"/>
          <w:szCs w:val="24"/>
        </w:rPr>
      </w:pPr>
      <w:r w:rsidRPr="0055652E">
        <w:rPr>
          <w:rFonts w:ascii="Arial" w:hAnsi="Arial" w:cs="Arial"/>
          <w:sz w:val="24"/>
          <w:szCs w:val="24"/>
        </w:rPr>
        <w:t xml:space="preserve">SANTOS, Clézio Saldanha do. </w:t>
      </w:r>
      <w:r w:rsidRPr="0055652E">
        <w:rPr>
          <w:rFonts w:ascii="Arial" w:hAnsi="Arial" w:cs="Arial"/>
          <w:b/>
          <w:bCs/>
          <w:sz w:val="24"/>
          <w:szCs w:val="24"/>
        </w:rPr>
        <w:t>Introdução à Gestão Pública</w:t>
      </w:r>
      <w:r w:rsidRPr="0055652E">
        <w:rPr>
          <w:rFonts w:ascii="Arial" w:hAnsi="Arial" w:cs="Arial"/>
          <w:sz w:val="24"/>
          <w:szCs w:val="24"/>
        </w:rPr>
        <w:t xml:space="preserve"> – 2. ed- São Paulo: Saraiva, 2014</w:t>
      </w:r>
    </w:p>
    <w:p w14:paraId="6E22DE90" w14:textId="77777777" w:rsidR="00884764" w:rsidRPr="0055652E" w:rsidRDefault="00884764" w:rsidP="00884764">
      <w:pPr>
        <w:jc w:val="both"/>
        <w:rPr>
          <w:rFonts w:ascii="Arial" w:hAnsi="Arial" w:cs="Arial"/>
          <w:sz w:val="24"/>
          <w:szCs w:val="24"/>
        </w:rPr>
      </w:pPr>
    </w:p>
    <w:p w14:paraId="0D15B6A6" w14:textId="77777777" w:rsidR="008E25C5" w:rsidRPr="002C3AD1" w:rsidRDefault="008E25C5" w:rsidP="00884764">
      <w:pPr>
        <w:spacing w:after="0" w:line="360" w:lineRule="auto"/>
        <w:jc w:val="both"/>
        <w:rPr>
          <w:rFonts w:ascii="Arial" w:hAnsi="Arial" w:cs="Arial"/>
          <w:sz w:val="24"/>
          <w:szCs w:val="24"/>
        </w:rPr>
      </w:pPr>
    </w:p>
    <w:p w14:paraId="14E13B35" w14:textId="77777777" w:rsidR="008E25C5" w:rsidRPr="002C3AD1" w:rsidRDefault="008E25C5" w:rsidP="002C3AD1">
      <w:pPr>
        <w:spacing w:after="0" w:line="360" w:lineRule="auto"/>
        <w:jc w:val="both"/>
        <w:rPr>
          <w:rFonts w:ascii="Arial" w:hAnsi="Arial" w:cs="Arial"/>
          <w:sz w:val="24"/>
          <w:szCs w:val="24"/>
        </w:rPr>
      </w:pPr>
    </w:p>
    <w:sectPr w:rsidR="008E25C5" w:rsidRPr="002C3AD1" w:rsidSect="004D5D93">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0273" w14:textId="77777777" w:rsidR="00EE6F50" w:rsidRDefault="00EE6F50" w:rsidP="00BC1CB4">
      <w:pPr>
        <w:spacing w:after="0" w:line="240" w:lineRule="auto"/>
      </w:pPr>
      <w:r>
        <w:separator/>
      </w:r>
    </w:p>
  </w:endnote>
  <w:endnote w:type="continuationSeparator" w:id="0">
    <w:p w14:paraId="38377C29" w14:textId="77777777" w:rsidR="00EE6F50" w:rsidRDefault="00EE6F50" w:rsidP="00BC1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3E4C" w14:textId="77777777" w:rsidR="00EE6F50" w:rsidRDefault="00EE6F50" w:rsidP="00BC1CB4">
      <w:pPr>
        <w:spacing w:after="0" w:line="240" w:lineRule="auto"/>
      </w:pPr>
      <w:r>
        <w:separator/>
      </w:r>
    </w:p>
  </w:footnote>
  <w:footnote w:type="continuationSeparator" w:id="0">
    <w:p w14:paraId="0879A30C" w14:textId="77777777" w:rsidR="00EE6F50" w:rsidRDefault="00EE6F50" w:rsidP="00BC1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D09C2"/>
    <w:multiLevelType w:val="hybridMultilevel"/>
    <w:tmpl w:val="0D1AF93C"/>
    <w:lvl w:ilvl="0" w:tplc="2C1EF50A">
      <w:start w:val="1"/>
      <w:numFmt w:val="bullet"/>
      <w:lvlText w:val=""/>
      <w:lvlJc w:val="left"/>
      <w:pPr>
        <w:tabs>
          <w:tab w:val="num" w:pos="720"/>
        </w:tabs>
        <w:ind w:left="720" w:hanging="360"/>
      </w:pPr>
      <w:rPr>
        <w:rFonts w:ascii="Wingdings" w:hAnsi="Wingdings" w:hint="default"/>
      </w:rPr>
    </w:lvl>
    <w:lvl w:ilvl="1" w:tplc="2168F0C4" w:tentative="1">
      <w:start w:val="1"/>
      <w:numFmt w:val="bullet"/>
      <w:lvlText w:val=""/>
      <w:lvlJc w:val="left"/>
      <w:pPr>
        <w:tabs>
          <w:tab w:val="num" w:pos="1440"/>
        </w:tabs>
        <w:ind w:left="1440" w:hanging="360"/>
      </w:pPr>
      <w:rPr>
        <w:rFonts w:ascii="Wingdings" w:hAnsi="Wingdings" w:hint="default"/>
      </w:rPr>
    </w:lvl>
    <w:lvl w:ilvl="2" w:tplc="4022E62E" w:tentative="1">
      <w:start w:val="1"/>
      <w:numFmt w:val="bullet"/>
      <w:lvlText w:val=""/>
      <w:lvlJc w:val="left"/>
      <w:pPr>
        <w:tabs>
          <w:tab w:val="num" w:pos="2160"/>
        </w:tabs>
        <w:ind w:left="2160" w:hanging="360"/>
      </w:pPr>
      <w:rPr>
        <w:rFonts w:ascii="Wingdings" w:hAnsi="Wingdings" w:hint="default"/>
      </w:rPr>
    </w:lvl>
    <w:lvl w:ilvl="3" w:tplc="28AA60EE" w:tentative="1">
      <w:start w:val="1"/>
      <w:numFmt w:val="bullet"/>
      <w:lvlText w:val=""/>
      <w:lvlJc w:val="left"/>
      <w:pPr>
        <w:tabs>
          <w:tab w:val="num" w:pos="2880"/>
        </w:tabs>
        <w:ind w:left="2880" w:hanging="360"/>
      </w:pPr>
      <w:rPr>
        <w:rFonts w:ascii="Wingdings" w:hAnsi="Wingdings" w:hint="default"/>
      </w:rPr>
    </w:lvl>
    <w:lvl w:ilvl="4" w:tplc="DF545E90" w:tentative="1">
      <w:start w:val="1"/>
      <w:numFmt w:val="bullet"/>
      <w:lvlText w:val=""/>
      <w:lvlJc w:val="left"/>
      <w:pPr>
        <w:tabs>
          <w:tab w:val="num" w:pos="3600"/>
        </w:tabs>
        <w:ind w:left="3600" w:hanging="360"/>
      </w:pPr>
      <w:rPr>
        <w:rFonts w:ascii="Wingdings" w:hAnsi="Wingdings" w:hint="default"/>
      </w:rPr>
    </w:lvl>
    <w:lvl w:ilvl="5" w:tplc="1AD0F046" w:tentative="1">
      <w:start w:val="1"/>
      <w:numFmt w:val="bullet"/>
      <w:lvlText w:val=""/>
      <w:lvlJc w:val="left"/>
      <w:pPr>
        <w:tabs>
          <w:tab w:val="num" w:pos="4320"/>
        </w:tabs>
        <w:ind w:left="4320" w:hanging="360"/>
      </w:pPr>
      <w:rPr>
        <w:rFonts w:ascii="Wingdings" w:hAnsi="Wingdings" w:hint="default"/>
      </w:rPr>
    </w:lvl>
    <w:lvl w:ilvl="6" w:tplc="6936DD06" w:tentative="1">
      <w:start w:val="1"/>
      <w:numFmt w:val="bullet"/>
      <w:lvlText w:val=""/>
      <w:lvlJc w:val="left"/>
      <w:pPr>
        <w:tabs>
          <w:tab w:val="num" w:pos="5040"/>
        </w:tabs>
        <w:ind w:left="5040" w:hanging="360"/>
      </w:pPr>
      <w:rPr>
        <w:rFonts w:ascii="Wingdings" w:hAnsi="Wingdings" w:hint="default"/>
      </w:rPr>
    </w:lvl>
    <w:lvl w:ilvl="7" w:tplc="C28E3C72" w:tentative="1">
      <w:start w:val="1"/>
      <w:numFmt w:val="bullet"/>
      <w:lvlText w:val=""/>
      <w:lvlJc w:val="left"/>
      <w:pPr>
        <w:tabs>
          <w:tab w:val="num" w:pos="5760"/>
        </w:tabs>
        <w:ind w:left="5760" w:hanging="360"/>
      </w:pPr>
      <w:rPr>
        <w:rFonts w:ascii="Wingdings" w:hAnsi="Wingdings" w:hint="default"/>
      </w:rPr>
    </w:lvl>
    <w:lvl w:ilvl="8" w:tplc="66CE63B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CE0BBA"/>
    <w:multiLevelType w:val="hybridMultilevel"/>
    <w:tmpl w:val="2E90918C"/>
    <w:lvl w:ilvl="0" w:tplc="20B4E2F2">
      <w:start w:val="1"/>
      <w:numFmt w:val="bullet"/>
      <w:lvlText w:val=""/>
      <w:lvlJc w:val="left"/>
      <w:pPr>
        <w:tabs>
          <w:tab w:val="num" w:pos="720"/>
        </w:tabs>
        <w:ind w:left="720" w:hanging="360"/>
      </w:pPr>
      <w:rPr>
        <w:rFonts w:ascii="Wingdings" w:hAnsi="Wingdings" w:hint="default"/>
      </w:rPr>
    </w:lvl>
    <w:lvl w:ilvl="1" w:tplc="23A4B2D0" w:tentative="1">
      <w:start w:val="1"/>
      <w:numFmt w:val="bullet"/>
      <w:lvlText w:val=""/>
      <w:lvlJc w:val="left"/>
      <w:pPr>
        <w:tabs>
          <w:tab w:val="num" w:pos="1440"/>
        </w:tabs>
        <w:ind w:left="1440" w:hanging="360"/>
      </w:pPr>
      <w:rPr>
        <w:rFonts w:ascii="Wingdings" w:hAnsi="Wingdings" w:hint="default"/>
      </w:rPr>
    </w:lvl>
    <w:lvl w:ilvl="2" w:tplc="780A979A" w:tentative="1">
      <w:start w:val="1"/>
      <w:numFmt w:val="bullet"/>
      <w:lvlText w:val=""/>
      <w:lvlJc w:val="left"/>
      <w:pPr>
        <w:tabs>
          <w:tab w:val="num" w:pos="2160"/>
        </w:tabs>
        <w:ind w:left="2160" w:hanging="360"/>
      </w:pPr>
      <w:rPr>
        <w:rFonts w:ascii="Wingdings" w:hAnsi="Wingdings" w:hint="default"/>
      </w:rPr>
    </w:lvl>
    <w:lvl w:ilvl="3" w:tplc="77100F14" w:tentative="1">
      <w:start w:val="1"/>
      <w:numFmt w:val="bullet"/>
      <w:lvlText w:val=""/>
      <w:lvlJc w:val="left"/>
      <w:pPr>
        <w:tabs>
          <w:tab w:val="num" w:pos="2880"/>
        </w:tabs>
        <w:ind w:left="2880" w:hanging="360"/>
      </w:pPr>
      <w:rPr>
        <w:rFonts w:ascii="Wingdings" w:hAnsi="Wingdings" w:hint="default"/>
      </w:rPr>
    </w:lvl>
    <w:lvl w:ilvl="4" w:tplc="E006D6D6" w:tentative="1">
      <w:start w:val="1"/>
      <w:numFmt w:val="bullet"/>
      <w:lvlText w:val=""/>
      <w:lvlJc w:val="left"/>
      <w:pPr>
        <w:tabs>
          <w:tab w:val="num" w:pos="3600"/>
        </w:tabs>
        <w:ind w:left="3600" w:hanging="360"/>
      </w:pPr>
      <w:rPr>
        <w:rFonts w:ascii="Wingdings" w:hAnsi="Wingdings" w:hint="default"/>
      </w:rPr>
    </w:lvl>
    <w:lvl w:ilvl="5" w:tplc="62ACF77C" w:tentative="1">
      <w:start w:val="1"/>
      <w:numFmt w:val="bullet"/>
      <w:lvlText w:val=""/>
      <w:lvlJc w:val="left"/>
      <w:pPr>
        <w:tabs>
          <w:tab w:val="num" w:pos="4320"/>
        </w:tabs>
        <w:ind w:left="4320" w:hanging="360"/>
      </w:pPr>
      <w:rPr>
        <w:rFonts w:ascii="Wingdings" w:hAnsi="Wingdings" w:hint="default"/>
      </w:rPr>
    </w:lvl>
    <w:lvl w:ilvl="6" w:tplc="F2148BEA" w:tentative="1">
      <w:start w:val="1"/>
      <w:numFmt w:val="bullet"/>
      <w:lvlText w:val=""/>
      <w:lvlJc w:val="left"/>
      <w:pPr>
        <w:tabs>
          <w:tab w:val="num" w:pos="5040"/>
        </w:tabs>
        <w:ind w:left="5040" w:hanging="360"/>
      </w:pPr>
      <w:rPr>
        <w:rFonts w:ascii="Wingdings" w:hAnsi="Wingdings" w:hint="default"/>
      </w:rPr>
    </w:lvl>
    <w:lvl w:ilvl="7" w:tplc="0CBE34F4" w:tentative="1">
      <w:start w:val="1"/>
      <w:numFmt w:val="bullet"/>
      <w:lvlText w:val=""/>
      <w:lvlJc w:val="left"/>
      <w:pPr>
        <w:tabs>
          <w:tab w:val="num" w:pos="5760"/>
        </w:tabs>
        <w:ind w:left="5760" w:hanging="360"/>
      </w:pPr>
      <w:rPr>
        <w:rFonts w:ascii="Wingdings" w:hAnsi="Wingdings" w:hint="default"/>
      </w:rPr>
    </w:lvl>
    <w:lvl w:ilvl="8" w:tplc="F37A41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4C0263"/>
    <w:multiLevelType w:val="hybridMultilevel"/>
    <w:tmpl w:val="1B387E00"/>
    <w:lvl w:ilvl="0" w:tplc="B5DC5834">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449437AC"/>
    <w:multiLevelType w:val="hybridMultilevel"/>
    <w:tmpl w:val="DAE8A1C4"/>
    <w:lvl w:ilvl="0" w:tplc="8A18312A">
      <w:start w:val="1"/>
      <w:numFmt w:val="bullet"/>
      <w:lvlText w:val=""/>
      <w:lvlJc w:val="left"/>
      <w:pPr>
        <w:tabs>
          <w:tab w:val="num" w:pos="720"/>
        </w:tabs>
        <w:ind w:left="720" w:hanging="360"/>
      </w:pPr>
      <w:rPr>
        <w:rFonts w:ascii="Wingdings" w:hAnsi="Wingdings" w:hint="default"/>
      </w:rPr>
    </w:lvl>
    <w:lvl w:ilvl="1" w:tplc="997A4D00" w:tentative="1">
      <w:start w:val="1"/>
      <w:numFmt w:val="bullet"/>
      <w:lvlText w:val=""/>
      <w:lvlJc w:val="left"/>
      <w:pPr>
        <w:tabs>
          <w:tab w:val="num" w:pos="1440"/>
        </w:tabs>
        <w:ind w:left="1440" w:hanging="360"/>
      </w:pPr>
      <w:rPr>
        <w:rFonts w:ascii="Wingdings" w:hAnsi="Wingdings" w:hint="default"/>
      </w:rPr>
    </w:lvl>
    <w:lvl w:ilvl="2" w:tplc="8538357C" w:tentative="1">
      <w:start w:val="1"/>
      <w:numFmt w:val="bullet"/>
      <w:lvlText w:val=""/>
      <w:lvlJc w:val="left"/>
      <w:pPr>
        <w:tabs>
          <w:tab w:val="num" w:pos="2160"/>
        </w:tabs>
        <w:ind w:left="2160" w:hanging="360"/>
      </w:pPr>
      <w:rPr>
        <w:rFonts w:ascii="Wingdings" w:hAnsi="Wingdings" w:hint="default"/>
      </w:rPr>
    </w:lvl>
    <w:lvl w:ilvl="3" w:tplc="233C0E42" w:tentative="1">
      <w:start w:val="1"/>
      <w:numFmt w:val="bullet"/>
      <w:lvlText w:val=""/>
      <w:lvlJc w:val="left"/>
      <w:pPr>
        <w:tabs>
          <w:tab w:val="num" w:pos="2880"/>
        </w:tabs>
        <w:ind w:left="2880" w:hanging="360"/>
      </w:pPr>
      <w:rPr>
        <w:rFonts w:ascii="Wingdings" w:hAnsi="Wingdings" w:hint="default"/>
      </w:rPr>
    </w:lvl>
    <w:lvl w:ilvl="4" w:tplc="435A3F74" w:tentative="1">
      <w:start w:val="1"/>
      <w:numFmt w:val="bullet"/>
      <w:lvlText w:val=""/>
      <w:lvlJc w:val="left"/>
      <w:pPr>
        <w:tabs>
          <w:tab w:val="num" w:pos="3600"/>
        </w:tabs>
        <w:ind w:left="3600" w:hanging="360"/>
      </w:pPr>
      <w:rPr>
        <w:rFonts w:ascii="Wingdings" w:hAnsi="Wingdings" w:hint="default"/>
      </w:rPr>
    </w:lvl>
    <w:lvl w:ilvl="5" w:tplc="BE648C28" w:tentative="1">
      <w:start w:val="1"/>
      <w:numFmt w:val="bullet"/>
      <w:lvlText w:val=""/>
      <w:lvlJc w:val="left"/>
      <w:pPr>
        <w:tabs>
          <w:tab w:val="num" w:pos="4320"/>
        </w:tabs>
        <w:ind w:left="4320" w:hanging="360"/>
      </w:pPr>
      <w:rPr>
        <w:rFonts w:ascii="Wingdings" w:hAnsi="Wingdings" w:hint="default"/>
      </w:rPr>
    </w:lvl>
    <w:lvl w:ilvl="6" w:tplc="61267FCA" w:tentative="1">
      <w:start w:val="1"/>
      <w:numFmt w:val="bullet"/>
      <w:lvlText w:val=""/>
      <w:lvlJc w:val="left"/>
      <w:pPr>
        <w:tabs>
          <w:tab w:val="num" w:pos="5040"/>
        </w:tabs>
        <w:ind w:left="5040" w:hanging="360"/>
      </w:pPr>
      <w:rPr>
        <w:rFonts w:ascii="Wingdings" w:hAnsi="Wingdings" w:hint="default"/>
      </w:rPr>
    </w:lvl>
    <w:lvl w:ilvl="7" w:tplc="0E8A0AA0" w:tentative="1">
      <w:start w:val="1"/>
      <w:numFmt w:val="bullet"/>
      <w:lvlText w:val=""/>
      <w:lvlJc w:val="left"/>
      <w:pPr>
        <w:tabs>
          <w:tab w:val="num" w:pos="5760"/>
        </w:tabs>
        <w:ind w:left="5760" w:hanging="360"/>
      </w:pPr>
      <w:rPr>
        <w:rFonts w:ascii="Wingdings" w:hAnsi="Wingdings" w:hint="default"/>
      </w:rPr>
    </w:lvl>
    <w:lvl w:ilvl="8" w:tplc="D58ACD6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4A6AA1"/>
    <w:multiLevelType w:val="hybridMultilevel"/>
    <w:tmpl w:val="EB1AF9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28879A3"/>
    <w:multiLevelType w:val="hybridMultilevel"/>
    <w:tmpl w:val="513AAE12"/>
    <w:lvl w:ilvl="0" w:tplc="85E65F76">
      <w:start w:val="1"/>
      <w:numFmt w:val="bullet"/>
      <w:lvlText w:val=""/>
      <w:lvlJc w:val="left"/>
      <w:pPr>
        <w:tabs>
          <w:tab w:val="num" w:pos="720"/>
        </w:tabs>
        <w:ind w:left="720" w:hanging="360"/>
      </w:pPr>
      <w:rPr>
        <w:rFonts w:ascii="Wingdings" w:hAnsi="Wingdings" w:hint="default"/>
      </w:rPr>
    </w:lvl>
    <w:lvl w:ilvl="1" w:tplc="9476202E" w:tentative="1">
      <w:start w:val="1"/>
      <w:numFmt w:val="bullet"/>
      <w:lvlText w:val=""/>
      <w:lvlJc w:val="left"/>
      <w:pPr>
        <w:tabs>
          <w:tab w:val="num" w:pos="1440"/>
        </w:tabs>
        <w:ind w:left="1440" w:hanging="360"/>
      </w:pPr>
      <w:rPr>
        <w:rFonts w:ascii="Wingdings" w:hAnsi="Wingdings" w:hint="default"/>
      </w:rPr>
    </w:lvl>
    <w:lvl w:ilvl="2" w:tplc="F5520D98" w:tentative="1">
      <w:start w:val="1"/>
      <w:numFmt w:val="bullet"/>
      <w:lvlText w:val=""/>
      <w:lvlJc w:val="left"/>
      <w:pPr>
        <w:tabs>
          <w:tab w:val="num" w:pos="2160"/>
        </w:tabs>
        <w:ind w:left="2160" w:hanging="360"/>
      </w:pPr>
      <w:rPr>
        <w:rFonts w:ascii="Wingdings" w:hAnsi="Wingdings" w:hint="default"/>
      </w:rPr>
    </w:lvl>
    <w:lvl w:ilvl="3" w:tplc="E3DC249A" w:tentative="1">
      <w:start w:val="1"/>
      <w:numFmt w:val="bullet"/>
      <w:lvlText w:val=""/>
      <w:lvlJc w:val="left"/>
      <w:pPr>
        <w:tabs>
          <w:tab w:val="num" w:pos="2880"/>
        </w:tabs>
        <w:ind w:left="2880" w:hanging="360"/>
      </w:pPr>
      <w:rPr>
        <w:rFonts w:ascii="Wingdings" w:hAnsi="Wingdings" w:hint="default"/>
      </w:rPr>
    </w:lvl>
    <w:lvl w:ilvl="4" w:tplc="9126FB4C" w:tentative="1">
      <w:start w:val="1"/>
      <w:numFmt w:val="bullet"/>
      <w:lvlText w:val=""/>
      <w:lvlJc w:val="left"/>
      <w:pPr>
        <w:tabs>
          <w:tab w:val="num" w:pos="3600"/>
        </w:tabs>
        <w:ind w:left="3600" w:hanging="360"/>
      </w:pPr>
      <w:rPr>
        <w:rFonts w:ascii="Wingdings" w:hAnsi="Wingdings" w:hint="default"/>
      </w:rPr>
    </w:lvl>
    <w:lvl w:ilvl="5" w:tplc="1B1C8330" w:tentative="1">
      <w:start w:val="1"/>
      <w:numFmt w:val="bullet"/>
      <w:lvlText w:val=""/>
      <w:lvlJc w:val="left"/>
      <w:pPr>
        <w:tabs>
          <w:tab w:val="num" w:pos="4320"/>
        </w:tabs>
        <w:ind w:left="4320" w:hanging="360"/>
      </w:pPr>
      <w:rPr>
        <w:rFonts w:ascii="Wingdings" w:hAnsi="Wingdings" w:hint="default"/>
      </w:rPr>
    </w:lvl>
    <w:lvl w:ilvl="6" w:tplc="519A0398" w:tentative="1">
      <w:start w:val="1"/>
      <w:numFmt w:val="bullet"/>
      <w:lvlText w:val=""/>
      <w:lvlJc w:val="left"/>
      <w:pPr>
        <w:tabs>
          <w:tab w:val="num" w:pos="5040"/>
        </w:tabs>
        <w:ind w:left="5040" w:hanging="360"/>
      </w:pPr>
      <w:rPr>
        <w:rFonts w:ascii="Wingdings" w:hAnsi="Wingdings" w:hint="default"/>
      </w:rPr>
    </w:lvl>
    <w:lvl w:ilvl="7" w:tplc="396C6536" w:tentative="1">
      <w:start w:val="1"/>
      <w:numFmt w:val="bullet"/>
      <w:lvlText w:val=""/>
      <w:lvlJc w:val="left"/>
      <w:pPr>
        <w:tabs>
          <w:tab w:val="num" w:pos="5760"/>
        </w:tabs>
        <w:ind w:left="5760" w:hanging="360"/>
      </w:pPr>
      <w:rPr>
        <w:rFonts w:ascii="Wingdings" w:hAnsi="Wingdings" w:hint="default"/>
      </w:rPr>
    </w:lvl>
    <w:lvl w:ilvl="8" w:tplc="629438B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20285B"/>
    <w:multiLevelType w:val="hybridMultilevel"/>
    <w:tmpl w:val="B1EAFA74"/>
    <w:lvl w:ilvl="0" w:tplc="FAB24A54">
      <w:start w:val="1"/>
      <w:numFmt w:val="bullet"/>
      <w:lvlText w:val=""/>
      <w:lvlJc w:val="left"/>
      <w:pPr>
        <w:tabs>
          <w:tab w:val="num" w:pos="720"/>
        </w:tabs>
        <w:ind w:left="720" w:hanging="360"/>
      </w:pPr>
      <w:rPr>
        <w:rFonts w:ascii="Wingdings" w:hAnsi="Wingdings" w:hint="default"/>
      </w:rPr>
    </w:lvl>
    <w:lvl w:ilvl="1" w:tplc="EF74DA7E" w:tentative="1">
      <w:start w:val="1"/>
      <w:numFmt w:val="bullet"/>
      <w:lvlText w:val=""/>
      <w:lvlJc w:val="left"/>
      <w:pPr>
        <w:tabs>
          <w:tab w:val="num" w:pos="1440"/>
        </w:tabs>
        <w:ind w:left="1440" w:hanging="360"/>
      </w:pPr>
      <w:rPr>
        <w:rFonts w:ascii="Wingdings" w:hAnsi="Wingdings" w:hint="default"/>
      </w:rPr>
    </w:lvl>
    <w:lvl w:ilvl="2" w:tplc="AF862CA2" w:tentative="1">
      <w:start w:val="1"/>
      <w:numFmt w:val="bullet"/>
      <w:lvlText w:val=""/>
      <w:lvlJc w:val="left"/>
      <w:pPr>
        <w:tabs>
          <w:tab w:val="num" w:pos="2160"/>
        </w:tabs>
        <w:ind w:left="2160" w:hanging="360"/>
      </w:pPr>
      <w:rPr>
        <w:rFonts w:ascii="Wingdings" w:hAnsi="Wingdings" w:hint="default"/>
      </w:rPr>
    </w:lvl>
    <w:lvl w:ilvl="3" w:tplc="BF1636C0" w:tentative="1">
      <w:start w:val="1"/>
      <w:numFmt w:val="bullet"/>
      <w:lvlText w:val=""/>
      <w:lvlJc w:val="left"/>
      <w:pPr>
        <w:tabs>
          <w:tab w:val="num" w:pos="2880"/>
        </w:tabs>
        <w:ind w:left="2880" w:hanging="360"/>
      </w:pPr>
      <w:rPr>
        <w:rFonts w:ascii="Wingdings" w:hAnsi="Wingdings" w:hint="default"/>
      </w:rPr>
    </w:lvl>
    <w:lvl w:ilvl="4" w:tplc="CB040D6C" w:tentative="1">
      <w:start w:val="1"/>
      <w:numFmt w:val="bullet"/>
      <w:lvlText w:val=""/>
      <w:lvlJc w:val="left"/>
      <w:pPr>
        <w:tabs>
          <w:tab w:val="num" w:pos="3600"/>
        </w:tabs>
        <w:ind w:left="3600" w:hanging="360"/>
      </w:pPr>
      <w:rPr>
        <w:rFonts w:ascii="Wingdings" w:hAnsi="Wingdings" w:hint="default"/>
      </w:rPr>
    </w:lvl>
    <w:lvl w:ilvl="5" w:tplc="66DC65B6" w:tentative="1">
      <w:start w:val="1"/>
      <w:numFmt w:val="bullet"/>
      <w:lvlText w:val=""/>
      <w:lvlJc w:val="left"/>
      <w:pPr>
        <w:tabs>
          <w:tab w:val="num" w:pos="4320"/>
        </w:tabs>
        <w:ind w:left="4320" w:hanging="360"/>
      </w:pPr>
      <w:rPr>
        <w:rFonts w:ascii="Wingdings" w:hAnsi="Wingdings" w:hint="default"/>
      </w:rPr>
    </w:lvl>
    <w:lvl w:ilvl="6" w:tplc="71263BC4" w:tentative="1">
      <w:start w:val="1"/>
      <w:numFmt w:val="bullet"/>
      <w:lvlText w:val=""/>
      <w:lvlJc w:val="left"/>
      <w:pPr>
        <w:tabs>
          <w:tab w:val="num" w:pos="5040"/>
        </w:tabs>
        <w:ind w:left="5040" w:hanging="360"/>
      </w:pPr>
      <w:rPr>
        <w:rFonts w:ascii="Wingdings" w:hAnsi="Wingdings" w:hint="default"/>
      </w:rPr>
    </w:lvl>
    <w:lvl w:ilvl="7" w:tplc="46A0DEEC" w:tentative="1">
      <w:start w:val="1"/>
      <w:numFmt w:val="bullet"/>
      <w:lvlText w:val=""/>
      <w:lvlJc w:val="left"/>
      <w:pPr>
        <w:tabs>
          <w:tab w:val="num" w:pos="5760"/>
        </w:tabs>
        <w:ind w:left="5760" w:hanging="360"/>
      </w:pPr>
      <w:rPr>
        <w:rFonts w:ascii="Wingdings" w:hAnsi="Wingdings" w:hint="default"/>
      </w:rPr>
    </w:lvl>
    <w:lvl w:ilvl="8" w:tplc="9E324B3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381627"/>
    <w:multiLevelType w:val="hybridMultilevel"/>
    <w:tmpl w:val="03563994"/>
    <w:lvl w:ilvl="0" w:tplc="6E505472">
      <w:start w:val="1"/>
      <w:numFmt w:val="bullet"/>
      <w:lvlText w:val=""/>
      <w:lvlJc w:val="left"/>
      <w:pPr>
        <w:tabs>
          <w:tab w:val="num" w:pos="720"/>
        </w:tabs>
        <w:ind w:left="720" w:hanging="360"/>
      </w:pPr>
      <w:rPr>
        <w:rFonts w:ascii="Wingdings" w:hAnsi="Wingdings" w:hint="default"/>
      </w:rPr>
    </w:lvl>
    <w:lvl w:ilvl="1" w:tplc="2738123A" w:tentative="1">
      <w:start w:val="1"/>
      <w:numFmt w:val="bullet"/>
      <w:lvlText w:val=""/>
      <w:lvlJc w:val="left"/>
      <w:pPr>
        <w:tabs>
          <w:tab w:val="num" w:pos="1440"/>
        </w:tabs>
        <w:ind w:left="1440" w:hanging="360"/>
      </w:pPr>
      <w:rPr>
        <w:rFonts w:ascii="Wingdings" w:hAnsi="Wingdings" w:hint="default"/>
      </w:rPr>
    </w:lvl>
    <w:lvl w:ilvl="2" w:tplc="8CF4F1D2" w:tentative="1">
      <w:start w:val="1"/>
      <w:numFmt w:val="bullet"/>
      <w:lvlText w:val=""/>
      <w:lvlJc w:val="left"/>
      <w:pPr>
        <w:tabs>
          <w:tab w:val="num" w:pos="2160"/>
        </w:tabs>
        <w:ind w:left="2160" w:hanging="360"/>
      </w:pPr>
      <w:rPr>
        <w:rFonts w:ascii="Wingdings" w:hAnsi="Wingdings" w:hint="default"/>
      </w:rPr>
    </w:lvl>
    <w:lvl w:ilvl="3" w:tplc="AA3433CC" w:tentative="1">
      <w:start w:val="1"/>
      <w:numFmt w:val="bullet"/>
      <w:lvlText w:val=""/>
      <w:lvlJc w:val="left"/>
      <w:pPr>
        <w:tabs>
          <w:tab w:val="num" w:pos="2880"/>
        </w:tabs>
        <w:ind w:left="2880" w:hanging="360"/>
      </w:pPr>
      <w:rPr>
        <w:rFonts w:ascii="Wingdings" w:hAnsi="Wingdings" w:hint="default"/>
      </w:rPr>
    </w:lvl>
    <w:lvl w:ilvl="4" w:tplc="7A04482E" w:tentative="1">
      <w:start w:val="1"/>
      <w:numFmt w:val="bullet"/>
      <w:lvlText w:val=""/>
      <w:lvlJc w:val="left"/>
      <w:pPr>
        <w:tabs>
          <w:tab w:val="num" w:pos="3600"/>
        </w:tabs>
        <w:ind w:left="3600" w:hanging="360"/>
      </w:pPr>
      <w:rPr>
        <w:rFonts w:ascii="Wingdings" w:hAnsi="Wingdings" w:hint="default"/>
      </w:rPr>
    </w:lvl>
    <w:lvl w:ilvl="5" w:tplc="9A4E512C" w:tentative="1">
      <w:start w:val="1"/>
      <w:numFmt w:val="bullet"/>
      <w:lvlText w:val=""/>
      <w:lvlJc w:val="left"/>
      <w:pPr>
        <w:tabs>
          <w:tab w:val="num" w:pos="4320"/>
        </w:tabs>
        <w:ind w:left="4320" w:hanging="360"/>
      </w:pPr>
      <w:rPr>
        <w:rFonts w:ascii="Wingdings" w:hAnsi="Wingdings" w:hint="default"/>
      </w:rPr>
    </w:lvl>
    <w:lvl w:ilvl="6" w:tplc="55F61908" w:tentative="1">
      <w:start w:val="1"/>
      <w:numFmt w:val="bullet"/>
      <w:lvlText w:val=""/>
      <w:lvlJc w:val="left"/>
      <w:pPr>
        <w:tabs>
          <w:tab w:val="num" w:pos="5040"/>
        </w:tabs>
        <w:ind w:left="5040" w:hanging="360"/>
      </w:pPr>
      <w:rPr>
        <w:rFonts w:ascii="Wingdings" w:hAnsi="Wingdings" w:hint="default"/>
      </w:rPr>
    </w:lvl>
    <w:lvl w:ilvl="7" w:tplc="CA104A28" w:tentative="1">
      <w:start w:val="1"/>
      <w:numFmt w:val="bullet"/>
      <w:lvlText w:val=""/>
      <w:lvlJc w:val="left"/>
      <w:pPr>
        <w:tabs>
          <w:tab w:val="num" w:pos="5760"/>
        </w:tabs>
        <w:ind w:left="5760" w:hanging="360"/>
      </w:pPr>
      <w:rPr>
        <w:rFonts w:ascii="Wingdings" w:hAnsi="Wingdings" w:hint="default"/>
      </w:rPr>
    </w:lvl>
    <w:lvl w:ilvl="8" w:tplc="4CF8416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8B79AB"/>
    <w:multiLevelType w:val="hybridMultilevel"/>
    <w:tmpl w:val="D2D00E18"/>
    <w:lvl w:ilvl="0" w:tplc="30C8F24C">
      <w:start w:val="1"/>
      <w:numFmt w:val="bullet"/>
      <w:lvlText w:val=""/>
      <w:lvlJc w:val="left"/>
      <w:pPr>
        <w:tabs>
          <w:tab w:val="num" w:pos="720"/>
        </w:tabs>
        <w:ind w:left="720" w:hanging="360"/>
      </w:pPr>
      <w:rPr>
        <w:rFonts w:ascii="Wingdings" w:hAnsi="Wingdings" w:hint="default"/>
      </w:rPr>
    </w:lvl>
    <w:lvl w:ilvl="1" w:tplc="F73EBDBA" w:tentative="1">
      <w:start w:val="1"/>
      <w:numFmt w:val="bullet"/>
      <w:lvlText w:val=""/>
      <w:lvlJc w:val="left"/>
      <w:pPr>
        <w:tabs>
          <w:tab w:val="num" w:pos="1440"/>
        </w:tabs>
        <w:ind w:left="1440" w:hanging="360"/>
      </w:pPr>
      <w:rPr>
        <w:rFonts w:ascii="Wingdings" w:hAnsi="Wingdings" w:hint="default"/>
      </w:rPr>
    </w:lvl>
    <w:lvl w:ilvl="2" w:tplc="0EA4F7C6" w:tentative="1">
      <w:start w:val="1"/>
      <w:numFmt w:val="bullet"/>
      <w:lvlText w:val=""/>
      <w:lvlJc w:val="left"/>
      <w:pPr>
        <w:tabs>
          <w:tab w:val="num" w:pos="2160"/>
        </w:tabs>
        <w:ind w:left="2160" w:hanging="360"/>
      </w:pPr>
      <w:rPr>
        <w:rFonts w:ascii="Wingdings" w:hAnsi="Wingdings" w:hint="default"/>
      </w:rPr>
    </w:lvl>
    <w:lvl w:ilvl="3" w:tplc="25CC47EA" w:tentative="1">
      <w:start w:val="1"/>
      <w:numFmt w:val="bullet"/>
      <w:lvlText w:val=""/>
      <w:lvlJc w:val="left"/>
      <w:pPr>
        <w:tabs>
          <w:tab w:val="num" w:pos="2880"/>
        </w:tabs>
        <w:ind w:left="2880" w:hanging="360"/>
      </w:pPr>
      <w:rPr>
        <w:rFonts w:ascii="Wingdings" w:hAnsi="Wingdings" w:hint="default"/>
      </w:rPr>
    </w:lvl>
    <w:lvl w:ilvl="4" w:tplc="4C48FAB0" w:tentative="1">
      <w:start w:val="1"/>
      <w:numFmt w:val="bullet"/>
      <w:lvlText w:val=""/>
      <w:lvlJc w:val="left"/>
      <w:pPr>
        <w:tabs>
          <w:tab w:val="num" w:pos="3600"/>
        </w:tabs>
        <w:ind w:left="3600" w:hanging="360"/>
      </w:pPr>
      <w:rPr>
        <w:rFonts w:ascii="Wingdings" w:hAnsi="Wingdings" w:hint="default"/>
      </w:rPr>
    </w:lvl>
    <w:lvl w:ilvl="5" w:tplc="E2F6B31E" w:tentative="1">
      <w:start w:val="1"/>
      <w:numFmt w:val="bullet"/>
      <w:lvlText w:val=""/>
      <w:lvlJc w:val="left"/>
      <w:pPr>
        <w:tabs>
          <w:tab w:val="num" w:pos="4320"/>
        </w:tabs>
        <w:ind w:left="4320" w:hanging="360"/>
      </w:pPr>
      <w:rPr>
        <w:rFonts w:ascii="Wingdings" w:hAnsi="Wingdings" w:hint="default"/>
      </w:rPr>
    </w:lvl>
    <w:lvl w:ilvl="6" w:tplc="290E855A" w:tentative="1">
      <w:start w:val="1"/>
      <w:numFmt w:val="bullet"/>
      <w:lvlText w:val=""/>
      <w:lvlJc w:val="left"/>
      <w:pPr>
        <w:tabs>
          <w:tab w:val="num" w:pos="5040"/>
        </w:tabs>
        <w:ind w:left="5040" w:hanging="360"/>
      </w:pPr>
      <w:rPr>
        <w:rFonts w:ascii="Wingdings" w:hAnsi="Wingdings" w:hint="default"/>
      </w:rPr>
    </w:lvl>
    <w:lvl w:ilvl="7" w:tplc="333CF8AC" w:tentative="1">
      <w:start w:val="1"/>
      <w:numFmt w:val="bullet"/>
      <w:lvlText w:val=""/>
      <w:lvlJc w:val="left"/>
      <w:pPr>
        <w:tabs>
          <w:tab w:val="num" w:pos="5760"/>
        </w:tabs>
        <w:ind w:left="5760" w:hanging="360"/>
      </w:pPr>
      <w:rPr>
        <w:rFonts w:ascii="Wingdings" w:hAnsi="Wingdings" w:hint="default"/>
      </w:rPr>
    </w:lvl>
    <w:lvl w:ilvl="8" w:tplc="9944735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933D3C"/>
    <w:multiLevelType w:val="hybridMultilevel"/>
    <w:tmpl w:val="AB2C37E4"/>
    <w:lvl w:ilvl="0" w:tplc="6D3E7528">
      <w:start w:val="1"/>
      <w:numFmt w:val="bullet"/>
      <w:lvlText w:val=""/>
      <w:lvlJc w:val="left"/>
      <w:pPr>
        <w:tabs>
          <w:tab w:val="num" w:pos="720"/>
        </w:tabs>
        <w:ind w:left="720" w:hanging="360"/>
      </w:pPr>
      <w:rPr>
        <w:rFonts w:ascii="Wingdings" w:hAnsi="Wingdings" w:hint="default"/>
      </w:rPr>
    </w:lvl>
    <w:lvl w:ilvl="1" w:tplc="1562C5D0" w:tentative="1">
      <w:start w:val="1"/>
      <w:numFmt w:val="bullet"/>
      <w:lvlText w:val=""/>
      <w:lvlJc w:val="left"/>
      <w:pPr>
        <w:tabs>
          <w:tab w:val="num" w:pos="1440"/>
        </w:tabs>
        <w:ind w:left="1440" w:hanging="360"/>
      </w:pPr>
      <w:rPr>
        <w:rFonts w:ascii="Wingdings" w:hAnsi="Wingdings" w:hint="default"/>
      </w:rPr>
    </w:lvl>
    <w:lvl w:ilvl="2" w:tplc="70D2AFAE" w:tentative="1">
      <w:start w:val="1"/>
      <w:numFmt w:val="bullet"/>
      <w:lvlText w:val=""/>
      <w:lvlJc w:val="left"/>
      <w:pPr>
        <w:tabs>
          <w:tab w:val="num" w:pos="2160"/>
        </w:tabs>
        <w:ind w:left="2160" w:hanging="360"/>
      </w:pPr>
      <w:rPr>
        <w:rFonts w:ascii="Wingdings" w:hAnsi="Wingdings" w:hint="default"/>
      </w:rPr>
    </w:lvl>
    <w:lvl w:ilvl="3" w:tplc="489E4A6C" w:tentative="1">
      <w:start w:val="1"/>
      <w:numFmt w:val="bullet"/>
      <w:lvlText w:val=""/>
      <w:lvlJc w:val="left"/>
      <w:pPr>
        <w:tabs>
          <w:tab w:val="num" w:pos="2880"/>
        </w:tabs>
        <w:ind w:left="2880" w:hanging="360"/>
      </w:pPr>
      <w:rPr>
        <w:rFonts w:ascii="Wingdings" w:hAnsi="Wingdings" w:hint="default"/>
      </w:rPr>
    </w:lvl>
    <w:lvl w:ilvl="4" w:tplc="6BB8F4E4" w:tentative="1">
      <w:start w:val="1"/>
      <w:numFmt w:val="bullet"/>
      <w:lvlText w:val=""/>
      <w:lvlJc w:val="left"/>
      <w:pPr>
        <w:tabs>
          <w:tab w:val="num" w:pos="3600"/>
        </w:tabs>
        <w:ind w:left="3600" w:hanging="360"/>
      </w:pPr>
      <w:rPr>
        <w:rFonts w:ascii="Wingdings" w:hAnsi="Wingdings" w:hint="default"/>
      </w:rPr>
    </w:lvl>
    <w:lvl w:ilvl="5" w:tplc="71FE9CC0" w:tentative="1">
      <w:start w:val="1"/>
      <w:numFmt w:val="bullet"/>
      <w:lvlText w:val=""/>
      <w:lvlJc w:val="left"/>
      <w:pPr>
        <w:tabs>
          <w:tab w:val="num" w:pos="4320"/>
        </w:tabs>
        <w:ind w:left="4320" w:hanging="360"/>
      </w:pPr>
      <w:rPr>
        <w:rFonts w:ascii="Wingdings" w:hAnsi="Wingdings" w:hint="default"/>
      </w:rPr>
    </w:lvl>
    <w:lvl w:ilvl="6" w:tplc="0CF44C34" w:tentative="1">
      <w:start w:val="1"/>
      <w:numFmt w:val="bullet"/>
      <w:lvlText w:val=""/>
      <w:lvlJc w:val="left"/>
      <w:pPr>
        <w:tabs>
          <w:tab w:val="num" w:pos="5040"/>
        </w:tabs>
        <w:ind w:left="5040" w:hanging="360"/>
      </w:pPr>
      <w:rPr>
        <w:rFonts w:ascii="Wingdings" w:hAnsi="Wingdings" w:hint="default"/>
      </w:rPr>
    </w:lvl>
    <w:lvl w:ilvl="7" w:tplc="E5D8419A" w:tentative="1">
      <w:start w:val="1"/>
      <w:numFmt w:val="bullet"/>
      <w:lvlText w:val=""/>
      <w:lvlJc w:val="left"/>
      <w:pPr>
        <w:tabs>
          <w:tab w:val="num" w:pos="5760"/>
        </w:tabs>
        <w:ind w:left="5760" w:hanging="360"/>
      </w:pPr>
      <w:rPr>
        <w:rFonts w:ascii="Wingdings" w:hAnsi="Wingdings" w:hint="default"/>
      </w:rPr>
    </w:lvl>
    <w:lvl w:ilvl="8" w:tplc="36EED7E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8F7BA2"/>
    <w:multiLevelType w:val="hybridMultilevel"/>
    <w:tmpl w:val="918077A0"/>
    <w:lvl w:ilvl="0" w:tplc="CC1C03AA">
      <w:start w:val="1"/>
      <w:numFmt w:val="bullet"/>
      <w:lvlText w:val=""/>
      <w:lvlJc w:val="left"/>
      <w:pPr>
        <w:tabs>
          <w:tab w:val="num" w:pos="720"/>
        </w:tabs>
        <w:ind w:left="720" w:hanging="360"/>
      </w:pPr>
      <w:rPr>
        <w:rFonts w:ascii="Wingdings" w:hAnsi="Wingdings" w:hint="default"/>
      </w:rPr>
    </w:lvl>
    <w:lvl w:ilvl="1" w:tplc="DE30946E" w:tentative="1">
      <w:start w:val="1"/>
      <w:numFmt w:val="bullet"/>
      <w:lvlText w:val=""/>
      <w:lvlJc w:val="left"/>
      <w:pPr>
        <w:tabs>
          <w:tab w:val="num" w:pos="1440"/>
        </w:tabs>
        <w:ind w:left="1440" w:hanging="360"/>
      </w:pPr>
      <w:rPr>
        <w:rFonts w:ascii="Wingdings" w:hAnsi="Wingdings" w:hint="default"/>
      </w:rPr>
    </w:lvl>
    <w:lvl w:ilvl="2" w:tplc="CCDA5A84" w:tentative="1">
      <w:start w:val="1"/>
      <w:numFmt w:val="bullet"/>
      <w:lvlText w:val=""/>
      <w:lvlJc w:val="left"/>
      <w:pPr>
        <w:tabs>
          <w:tab w:val="num" w:pos="2160"/>
        </w:tabs>
        <w:ind w:left="2160" w:hanging="360"/>
      </w:pPr>
      <w:rPr>
        <w:rFonts w:ascii="Wingdings" w:hAnsi="Wingdings" w:hint="default"/>
      </w:rPr>
    </w:lvl>
    <w:lvl w:ilvl="3" w:tplc="0AE085C2" w:tentative="1">
      <w:start w:val="1"/>
      <w:numFmt w:val="bullet"/>
      <w:lvlText w:val=""/>
      <w:lvlJc w:val="left"/>
      <w:pPr>
        <w:tabs>
          <w:tab w:val="num" w:pos="2880"/>
        </w:tabs>
        <w:ind w:left="2880" w:hanging="360"/>
      </w:pPr>
      <w:rPr>
        <w:rFonts w:ascii="Wingdings" w:hAnsi="Wingdings" w:hint="default"/>
      </w:rPr>
    </w:lvl>
    <w:lvl w:ilvl="4" w:tplc="D57EDB9A" w:tentative="1">
      <w:start w:val="1"/>
      <w:numFmt w:val="bullet"/>
      <w:lvlText w:val=""/>
      <w:lvlJc w:val="left"/>
      <w:pPr>
        <w:tabs>
          <w:tab w:val="num" w:pos="3600"/>
        </w:tabs>
        <w:ind w:left="3600" w:hanging="360"/>
      </w:pPr>
      <w:rPr>
        <w:rFonts w:ascii="Wingdings" w:hAnsi="Wingdings" w:hint="default"/>
      </w:rPr>
    </w:lvl>
    <w:lvl w:ilvl="5" w:tplc="24867C7A" w:tentative="1">
      <w:start w:val="1"/>
      <w:numFmt w:val="bullet"/>
      <w:lvlText w:val=""/>
      <w:lvlJc w:val="left"/>
      <w:pPr>
        <w:tabs>
          <w:tab w:val="num" w:pos="4320"/>
        </w:tabs>
        <w:ind w:left="4320" w:hanging="360"/>
      </w:pPr>
      <w:rPr>
        <w:rFonts w:ascii="Wingdings" w:hAnsi="Wingdings" w:hint="default"/>
      </w:rPr>
    </w:lvl>
    <w:lvl w:ilvl="6" w:tplc="DF22D3CA" w:tentative="1">
      <w:start w:val="1"/>
      <w:numFmt w:val="bullet"/>
      <w:lvlText w:val=""/>
      <w:lvlJc w:val="left"/>
      <w:pPr>
        <w:tabs>
          <w:tab w:val="num" w:pos="5040"/>
        </w:tabs>
        <w:ind w:left="5040" w:hanging="360"/>
      </w:pPr>
      <w:rPr>
        <w:rFonts w:ascii="Wingdings" w:hAnsi="Wingdings" w:hint="default"/>
      </w:rPr>
    </w:lvl>
    <w:lvl w:ilvl="7" w:tplc="62D2792E" w:tentative="1">
      <w:start w:val="1"/>
      <w:numFmt w:val="bullet"/>
      <w:lvlText w:val=""/>
      <w:lvlJc w:val="left"/>
      <w:pPr>
        <w:tabs>
          <w:tab w:val="num" w:pos="5760"/>
        </w:tabs>
        <w:ind w:left="5760" w:hanging="360"/>
      </w:pPr>
      <w:rPr>
        <w:rFonts w:ascii="Wingdings" w:hAnsi="Wingdings" w:hint="default"/>
      </w:rPr>
    </w:lvl>
    <w:lvl w:ilvl="8" w:tplc="450A0F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50F"/>
    <w:multiLevelType w:val="hybridMultilevel"/>
    <w:tmpl w:val="6FB26730"/>
    <w:lvl w:ilvl="0" w:tplc="02DC0EBA">
      <w:start w:val="1"/>
      <w:numFmt w:val="bullet"/>
      <w:lvlText w:val=""/>
      <w:lvlJc w:val="left"/>
      <w:pPr>
        <w:tabs>
          <w:tab w:val="num" w:pos="720"/>
        </w:tabs>
        <w:ind w:left="720" w:hanging="360"/>
      </w:pPr>
      <w:rPr>
        <w:rFonts w:ascii="Wingdings" w:hAnsi="Wingdings" w:hint="default"/>
      </w:rPr>
    </w:lvl>
    <w:lvl w:ilvl="1" w:tplc="3BDE39BE" w:tentative="1">
      <w:start w:val="1"/>
      <w:numFmt w:val="bullet"/>
      <w:lvlText w:val=""/>
      <w:lvlJc w:val="left"/>
      <w:pPr>
        <w:tabs>
          <w:tab w:val="num" w:pos="1440"/>
        </w:tabs>
        <w:ind w:left="1440" w:hanging="360"/>
      </w:pPr>
      <w:rPr>
        <w:rFonts w:ascii="Wingdings" w:hAnsi="Wingdings" w:hint="default"/>
      </w:rPr>
    </w:lvl>
    <w:lvl w:ilvl="2" w:tplc="808279E2" w:tentative="1">
      <w:start w:val="1"/>
      <w:numFmt w:val="bullet"/>
      <w:lvlText w:val=""/>
      <w:lvlJc w:val="left"/>
      <w:pPr>
        <w:tabs>
          <w:tab w:val="num" w:pos="2160"/>
        </w:tabs>
        <w:ind w:left="2160" w:hanging="360"/>
      </w:pPr>
      <w:rPr>
        <w:rFonts w:ascii="Wingdings" w:hAnsi="Wingdings" w:hint="default"/>
      </w:rPr>
    </w:lvl>
    <w:lvl w:ilvl="3" w:tplc="42E828D4" w:tentative="1">
      <w:start w:val="1"/>
      <w:numFmt w:val="bullet"/>
      <w:lvlText w:val=""/>
      <w:lvlJc w:val="left"/>
      <w:pPr>
        <w:tabs>
          <w:tab w:val="num" w:pos="2880"/>
        </w:tabs>
        <w:ind w:left="2880" w:hanging="360"/>
      </w:pPr>
      <w:rPr>
        <w:rFonts w:ascii="Wingdings" w:hAnsi="Wingdings" w:hint="default"/>
      </w:rPr>
    </w:lvl>
    <w:lvl w:ilvl="4" w:tplc="9E7A1594" w:tentative="1">
      <w:start w:val="1"/>
      <w:numFmt w:val="bullet"/>
      <w:lvlText w:val=""/>
      <w:lvlJc w:val="left"/>
      <w:pPr>
        <w:tabs>
          <w:tab w:val="num" w:pos="3600"/>
        </w:tabs>
        <w:ind w:left="3600" w:hanging="360"/>
      </w:pPr>
      <w:rPr>
        <w:rFonts w:ascii="Wingdings" w:hAnsi="Wingdings" w:hint="default"/>
      </w:rPr>
    </w:lvl>
    <w:lvl w:ilvl="5" w:tplc="4D7878B8" w:tentative="1">
      <w:start w:val="1"/>
      <w:numFmt w:val="bullet"/>
      <w:lvlText w:val=""/>
      <w:lvlJc w:val="left"/>
      <w:pPr>
        <w:tabs>
          <w:tab w:val="num" w:pos="4320"/>
        </w:tabs>
        <w:ind w:left="4320" w:hanging="360"/>
      </w:pPr>
      <w:rPr>
        <w:rFonts w:ascii="Wingdings" w:hAnsi="Wingdings" w:hint="default"/>
      </w:rPr>
    </w:lvl>
    <w:lvl w:ilvl="6" w:tplc="9EF002C2" w:tentative="1">
      <w:start w:val="1"/>
      <w:numFmt w:val="bullet"/>
      <w:lvlText w:val=""/>
      <w:lvlJc w:val="left"/>
      <w:pPr>
        <w:tabs>
          <w:tab w:val="num" w:pos="5040"/>
        </w:tabs>
        <w:ind w:left="5040" w:hanging="360"/>
      </w:pPr>
      <w:rPr>
        <w:rFonts w:ascii="Wingdings" w:hAnsi="Wingdings" w:hint="default"/>
      </w:rPr>
    </w:lvl>
    <w:lvl w:ilvl="7" w:tplc="38DA5746" w:tentative="1">
      <w:start w:val="1"/>
      <w:numFmt w:val="bullet"/>
      <w:lvlText w:val=""/>
      <w:lvlJc w:val="left"/>
      <w:pPr>
        <w:tabs>
          <w:tab w:val="num" w:pos="5760"/>
        </w:tabs>
        <w:ind w:left="5760" w:hanging="360"/>
      </w:pPr>
      <w:rPr>
        <w:rFonts w:ascii="Wingdings" w:hAnsi="Wingdings" w:hint="default"/>
      </w:rPr>
    </w:lvl>
    <w:lvl w:ilvl="8" w:tplc="7A907E16" w:tentative="1">
      <w:start w:val="1"/>
      <w:numFmt w:val="bullet"/>
      <w:lvlText w:val=""/>
      <w:lvlJc w:val="left"/>
      <w:pPr>
        <w:tabs>
          <w:tab w:val="num" w:pos="6480"/>
        </w:tabs>
        <w:ind w:left="6480" w:hanging="360"/>
      </w:pPr>
      <w:rPr>
        <w:rFonts w:ascii="Wingdings" w:hAnsi="Wingdings" w:hint="default"/>
      </w:rPr>
    </w:lvl>
  </w:abstractNum>
  <w:num w:numId="1" w16cid:durableId="1284116699">
    <w:abstractNumId w:val="2"/>
  </w:num>
  <w:num w:numId="2" w16cid:durableId="1056971834">
    <w:abstractNumId w:val="1"/>
  </w:num>
  <w:num w:numId="3" w16cid:durableId="1295525561">
    <w:abstractNumId w:val="3"/>
  </w:num>
  <w:num w:numId="4" w16cid:durableId="897328398">
    <w:abstractNumId w:val="10"/>
  </w:num>
  <w:num w:numId="5" w16cid:durableId="802774548">
    <w:abstractNumId w:val="8"/>
  </w:num>
  <w:num w:numId="6" w16cid:durableId="1577780991">
    <w:abstractNumId w:val="6"/>
  </w:num>
  <w:num w:numId="7" w16cid:durableId="1081681512">
    <w:abstractNumId w:val="9"/>
  </w:num>
  <w:num w:numId="8" w16cid:durableId="1182007766">
    <w:abstractNumId w:val="11"/>
  </w:num>
  <w:num w:numId="9" w16cid:durableId="1789199748">
    <w:abstractNumId w:val="5"/>
  </w:num>
  <w:num w:numId="10" w16cid:durableId="1902669547">
    <w:abstractNumId w:val="7"/>
  </w:num>
  <w:num w:numId="11" w16cid:durableId="1082990135">
    <w:abstractNumId w:val="4"/>
  </w:num>
  <w:num w:numId="12" w16cid:durableId="156441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30"/>
    <w:rsid w:val="00012643"/>
    <w:rsid w:val="00020720"/>
    <w:rsid w:val="0002074D"/>
    <w:rsid w:val="00026787"/>
    <w:rsid w:val="00043E00"/>
    <w:rsid w:val="00046C73"/>
    <w:rsid w:val="00051F65"/>
    <w:rsid w:val="000636B1"/>
    <w:rsid w:val="00083CE9"/>
    <w:rsid w:val="00090230"/>
    <w:rsid w:val="00095E54"/>
    <w:rsid w:val="000A5832"/>
    <w:rsid w:val="000B0BD3"/>
    <w:rsid w:val="000B5852"/>
    <w:rsid w:val="000B6CEC"/>
    <w:rsid w:val="000D574A"/>
    <w:rsid w:val="000F3445"/>
    <w:rsid w:val="00104FD8"/>
    <w:rsid w:val="00110FC5"/>
    <w:rsid w:val="00117CE8"/>
    <w:rsid w:val="001230B2"/>
    <w:rsid w:val="00125F57"/>
    <w:rsid w:val="001403D1"/>
    <w:rsid w:val="001409BD"/>
    <w:rsid w:val="001612AE"/>
    <w:rsid w:val="00167856"/>
    <w:rsid w:val="00171173"/>
    <w:rsid w:val="001725CA"/>
    <w:rsid w:val="001D7B1C"/>
    <w:rsid w:val="001E3C60"/>
    <w:rsid w:val="001F28A4"/>
    <w:rsid w:val="001F5E9F"/>
    <w:rsid w:val="00207203"/>
    <w:rsid w:val="00221B4D"/>
    <w:rsid w:val="002544A1"/>
    <w:rsid w:val="002761A1"/>
    <w:rsid w:val="002A5246"/>
    <w:rsid w:val="002B3C7D"/>
    <w:rsid w:val="002C3AD1"/>
    <w:rsid w:val="002D2792"/>
    <w:rsid w:val="002D2FAB"/>
    <w:rsid w:val="002D4777"/>
    <w:rsid w:val="0035282A"/>
    <w:rsid w:val="003578DF"/>
    <w:rsid w:val="00394079"/>
    <w:rsid w:val="003B4A6C"/>
    <w:rsid w:val="003F7637"/>
    <w:rsid w:val="00431EA7"/>
    <w:rsid w:val="0044594B"/>
    <w:rsid w:val="0045663C"/>
    <w:rsid w:val="00467F8B"/>
    <w:rsid w:val="004716C4"/>
    <w:rsid w:val="004A7EDB"/>
    <w:rsid w:val="004B01E9"/>
    <w:rsid w:val="004D5D93"/>
    <w:rsid w:val="004F7F8A"/>
    <w:rsid w:val="00551FBF"/>
    <w:rsid w:val="00573681"/>
    <w:rsid w:val="005B0C5B"/>
    <w:rsid w:val="005B6900"/>
    <w:rsid w:val="005C74E0"/>
    <w:rsid w:val="005E3DE0"/>
    <w:rsid w:val="005F785D"/>
    <w:rsid w:val="00641648"/>
    <w:rsid w:val="00647675"/>
    <w:rsid w:val="00671583"/>
    <w:rsid w:val="006B376C"/>
    <w:rsid w:val="006B5F95"/>
    <w:rsid w:val="006F7B2A"/>
    <w:rsid w:val="00732460"/>
    <w:rsid w:val="00746CBA"/>
    <w:rsid w:val="007529FE"/>
    <w:rsid w:val="007604D1"/>
    <w:rsid w:val="007611B5"/>
    <w:rsid w:val="0077011C"/>
    <w:rsid w:val="00772A63"/>
    <w:rsid w:val="00777699"/>
    <w:rsid w:val="007B4F78"/>
    <w:rsid w:val="007E206D"/>
    <w:rsid w:val="007E42F8"/>
    <w:rsid w:val="00806569"/>
    <w:rsid w:val="00810DB3"/>
    <w:rsid w:val="00811244"/>
    <w:rsid w:val="0081678F"/>
    <w:rsid w:val="008239D7"/>
    <w:rsid w:val="00837746"/>
    <w:rsid w:val="00873C89"/>
    <w:rsid w:val="0087730F"/>
    <w:rsid w:val="00884764"/>
    <w:rsid w:val="008958DB"/>
    <w:rsid w:val="008B3BCF"/>
    <w:rsid w:val="008E25C5"/>
    <w:rsid w:val="008E3ECD"/>
    <w:rsid w:val="008F492D"/>
    <w:rsid w:val="00905E26"/>
    <w:rsid w:val="00935622"/>
    <w:rsid w:val="0095547F"/>
    <w:rsid w:val="00961C52"/>
    <w:rsid w:val="0096761C"/>
    <w:rsid w:val="00996840"/>
    <w:rsid w:val="009A19A2"/>
    <w:rsid w:val="009A320E"/>
    <w:rsid w:val="009D36E3"/>
    <w:rsid w:val="009D6BB5"/>
    <w:rsid w:val="009E1A3C"/>
    <w:rsid w:val="009F187C"/>
    <w:rsid w:val="00A06464"/>
    <w:rsid w:val="00A76C6F"/>
    <w:rsid w:val="00AB773C"/>
    <w:rsid w:val="00AC7D5B"/>
    <w:rsid w:val="00B3083C"/>
    <w:rsid w:val="00B341D6"/>
    <w:rsid w:val="00B52313"/>
    <w:rsid w:val="00B741FD"/>
    <w:rsid w:val="00B776B3"/>
    <w:rsid w:val="00B8439F"/>
    <w:rsid w:val="00BA5814"/>
    <w:rsid w:val="00BC1CB4"/>
    <w:rsid w:val="00BF5EB1"/>
    <w:rsid w:val="00C16FEF"/>
    <w:rsid w:val="00C258AA"/>
    <w:rsid w:val="00C301B1"/>
    <w:rsid w:val="00C378D2"/>
    <w:rsid w:val="00C46A6E"/>
    <w:rsid w:val="00C708F5"/>
    <w:rsid w:val="00C83322"/>
    <w:rsid w:val="00C9066C"/>
    <w:rsid w:val="00C91D4A"/>
    <w:rsid w:val="00CD7AD9"/>
    <w:rsid w:val="00D075E2"/>
    <w:rsid w:val="00D4693E"/>
    <w:rsid w:val="00D63553"/>
    <w:rsid w:val="00D67CAA"/>
    <w:rsid w:val="00D71B7D"/>
    <w:rsid w:val="00D835E9"/>
    <w:rsid w:val="00DB015F"/>
    <w:rsid w:val="00E164FE"/>
    <w:rsid w:val="00E223B9"/>
    <w:rsid w:val="00E31214"/>
    <w:rsid w:val="00E354BB"/>
    <w:rsid w:val="00E46219"/>
    <w:rsid w:val="00E52B4D"/>
    <w:rsid w:val="00E56140"/>
    <w:rsid w:val="00E60951"/>
    <w:rsid w:val="00E67FF9"/>
    <w:rsid w:val="00E90B51"/>
    <w:rsid w:val="00EA4A8F"/>
    <w:rsid w:val="00EB4D93"/>
    <w:rsid w:val="00EB7C05"/>
    <w:rsid w:val="00EC6630"/>
    <w:rsid w:val="00EE60BE"/>
    <w:rsid w:val="00EE6F50"/>
    <w:rsid w:val="00F06560"/>
    <w:rsid w:val="00F14B71"/>
    <w:rsid w:val="00F215E1"/>
    <w:rsid w:val="00F26880"/>
    <w:rsid w:val="00F915CA"/>
    <w:rsid w:val="00F9417D"/>
    <w:rsid w:val="00FA7459"/>
    <w:rsid w:val="00FC66B9"/>
    <w:rsid w:val="00FD41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086C"/>
  <w15:chartTrackingRefBased/>
  <w15:docId w15:val="{B8F1D9D1-70DE-4366-A482-E8A99826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230"/>
    <w:rPr>
      <w:kern w:val="0"/>
      <w14:ligatures w14:val="none"/>
    </w:rPr>
  </w:style>
  <w:style w:type="paragraph" w:styleId="Ttulo1">
    <w:name w:val="heading 1"/>
    <w:basedOn w:val="Normal"/>
    <w:next w:val="Normal"/>
    <w:link w:val="Ttulo1Char"/>
    <w:uiPriority w:val="9"/>
    <w:qFormat/>
    <w:rsid w:val="00E462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90230"/>
    <w:rPr>
      <w:color w:val="808080"/>
    </w:rPr>
  </w:style>
  <w:style w:type="table" w:styleId="Tabelacomgrade">
    <w:name w:val="Table Grid"/>
    <w:basedOn w:val="Tabelanormal"/>
    <w:uiPriority w:val="39"/>
    <w:rsid w:val="00090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90230"/>
    <w:rPr>
      <w:color w:val="0563C1" w:themeColor="hyperlink"/>
      <w:u w:val="single"/>
    </w:rPr>
  </w:style>
  <w:style w:type="paragraph" w:customStyle="1" w:styleId="lei">
    <w:name w:val="lei"/>
    <w:basedOn w:val="Normal"/>
    <w:rsid w:val="00043E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043E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unciado">
    <w:name w:val="enunciado"/>
    <w:basedOn w:val="Normal"/>
    <w:rsid w:val="00043E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ptulo">
    <w:name w:val="captulo"/>
    <w:basedOn w:val="Normal"/>
    <w:rsid w:val="00043E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043E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par">
    <w:name w:val="artpar"/>
    <w:basedOn w:val="Normal"/>
    <w:rsid w:val="00043E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o">
    <w:name w:val="seo"/>
    <w:basedOn w:val="Normal"/>
    <w:rsid w:val="00043E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043E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linea">
    <w:name w:val="alinea"/>
    <w:basedOn w:val="Normal"/>
    <w:rsid w:val="00043E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1">
    <w:name w:val="artigo1"/>
    <w:basedOn w:val="Normal"/>
    <w:rsid w:val="00043E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ocdat1">
    <w:name w:val="locdat1"/>
    <w:basedOn w:val="Normal"/>
    <w:rsid w:val="00043E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vogada">
    <w:name w:val="revogada"/>
    <w:basedOn w:val="Fontepargpadro"/>
    <w:rsid w:val="00043E00"/>
  </w:style>
  <w:style w:type="character" w:styleId="MenoPendente">
    <w:name w:val="Unresolved Mention"/>
    <w:basedOn w:val="Fontepargpadro"/>
    <w:uiPriority w:val="99"/>
    <w:semiHidden/>
    <w:unhideWhenUsed/>
    <w:rsid w:val="007E206D"/>
    <w:rPr>
      <w:color w:val="605E5C"/>
      <w:shd w:val="clear" w:color="auto" w:fill="E1DFDD"/>
    </w:rPr>
  </w:style>
  <w:style w:type="paragraph" w:styleId="Textodenotaderodap">
    <w:name w:val="footnote text"/>
    <w:basedOn w:val="Normal"/>
    <w:link w:val="TextodenotaderodapChar"/>
    <w:uiPriority w:val="99"/>
    <w:semiHidden/>
    <w:unhideWhenUsed/>
    <w:rsid w:val="00BC1CB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C1CB4"/>
    <w:rPr>
      <w:kern w:val="0"/>
      <w:sz w:val="20"/>
      <w:szCs w:val="20"/>
      <w14:ligatures w14:val="none"/>
    </w:rPr>
  </w:style>
  <w:style w:type="character" w:styleId="Refdenotaderodap">
    <w:name w:val="footnote reference"/>
    <w:basedOn w:val="Fontepargpadro"/>
    <w:uiPriority w:val="99"/>
    <w:semiHidden/>
    <w:unhideWhenUsed/>
    <w:rsid w:val="00BC1CB4"/>
    <w:rPr>
      <w:vertAlign w:val="superscript"/>
    </w:rPr>
  </w:style>
  <w:style w:type="paragraph" w:styleId="Textodenotadefim">
    <w:name w:val="endnote text"/>
    <w:basedOn w:val="Normal"/>
    <w:link w:val="TextodenotadefimChar"/>
    <w:uiPriority w:val="99"/>
    <w:semiHidden/>
    <w:unhideWhenUsed/>
    <w:rsid w:val="00C708F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708F5"/>
    <w:rPr>
      <w:kern w:val="0"/>
      <w:sz w:val="20"/>
      <w:szCs w:val="20"/>
      <w14:ligatures w14:val="none"/>
    </w:rPr>
  </w:style>
  <w:style w:type="character" w:styleId="Refdenotadefim">
    <w:name w:val="endnote reference"/>
    <w:basedOn w:val="Fontepargpadro"/>
    <w:uiPriority w:val="99"/>
    <w:semiHidden/>
    <w:unhideWhenUsed/>
    <w:rsid w:val="00C708F5"/>
    <w:rPr>
      <w:vertAlign w:val="superscript"/>
    </w:rPr>
  </w:style>
  <w:style w:type="paragraph" w:styleId="PargrafodaLista">
    <w:name w:val="List Paragraph"/>
    <w:basedOn w:val="Normal"/>
    <w:uiPriority w:val="34"/>
    <w:qFormat/>
    <w:rsid w:val="00996840"/>
    <w:pPr>
      <w:ind w:left="720"/>
      <w:contextualSpacing/>
    </w:pPr>
  </w:style>
  <w:style w:type="character" w:customStyle="1" w:styleId="Ttulo1Char">
    <w:name w:val="Título 1 Char"/>
    <w:basedOn w:val="Fontepargpadro"/>
    <w:link w:val="Ttulo1"/>
    <w:uiPriority w:val="9"/>
    <w:rsid w:val="00E46219"/>
    <w:rPr>
      <w:rFonts w:asciiTheme="majorHAnsi" w:eastAsiaTheme="majorEastAsia" w:hAnsiTheme="majorHAnsi" w:cstheme="majorBidi"/>
      <w:color w:val="2F5496" w:themeColor="accent1" w:themeShade="BF"/>
      <w:kern w:val="0"/>
      <w:sz w:val="32"/>
      <w:szCs w:val="32"/>
      <w14:ligatures w14:val="none"/>
    </w:rPr>
  </w:style>
  <w:style w:type="paragraph" w:customStyle="1" w:styleId="Corpo">
    <w:name w:val="Corpo"/>
    <w:rsid w:val="008E25C5"/>
    <w:pPr>
      <w:pBdr>
        <w:top w:val="nil"/>
        <w:left w:val="nil"/>
        <w:bottom w:val="nil"/>
        <w:right w:val="nil"/>
        <w:between w:val="nil"/>
        <w:bar w:val="nil"/>
      </w:pBdr>
      <w:spacing w:before="120" w:after="120" w:line="360" w:lineRule="auto"/>
      <w:ind w:right="567"/>
      <w:jc w:val="both"/>
    </w:pPr>
    <w:rPr>
      <w:rFonts w:ascii="Calibri" w:eastAsia="Arial Unicode MS" w:hAnsi="Calibri" w:cs="Arial Unicode MS"/>
      <w:color w:val="000000"/>
      <w:kern w:val="0"/>
      <w:u w:color="000000"/>
      <w:bdr w:val="nil"/>
      <w:lang w:eastAsia="pt-BR"/>
      <w14:textOutline w14:w="0" w14:cap="flat" w14:cmpd="sng" w14:algn="ctr">
        <w14:noFill/>
        <w14:prstDash w14:val="solid"/>
        <w14:bevel/>
      </w14:textOutline>
      <w14:ligatures w14:val="none"/>
    </w:rPr>
  </w:style>
  <w:style w:type="paragraph" w:styleId="Pr-formataoHTML">
    <w:name w:val="HTML Preformatted"/>
    <w:basedOn w:val="Normal"/>
    <w:link w:val="Pr-formataoHTMLChar"/>
    <w:uiPriority w:val="99"/>
    <w:semiHidden/>
    <w:unhideWhenUsed/>
    <w:rsid w:val="008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10DB3"/>
    <w:rPr>
      <w:rFonts w:ascii="Courier New" w:eastAsia="Times New Roman" w:hAnsi="Courier New" w:cs="Courier New"/>
      <w:kern w:val="0"/>
      <w:sz w:val="20"/>
      <w:szCs w:val="20"/>
      <w:lang w:eastAsia="pt-BR"/>
      <w14:ligatures w14:val="none"/>
    </w:rPr>
  </w:style>
  <w:style w:type="character" w:customStyle="1" w:styleId="y2iqfc">
    <w:name w:val="y2iqfc"/>
    <w:basedOn w:val="Fontepargpadro"/>
    <w:rsid w:val="00810DB3"/>
  </w:style>
  <w:style w:type="paragraph" w:styleId="SemEspaamento">
    <w:name w:val="No Spacing"/>
    <w:uiPriority w:val="1"/>
    <w:qFormat/>
    <w:rsid w:val="00810DB3"/>
    <w:pPr>
      <w:spacing w:after="0" w:line="240" w:lineRule="auto"/>
    </w:pPr>
    <w:rPr>
      <w:kern w:val="0"/>
      <w14:ligatures w14:val="none"/>
    </w:rPr>
  </w:style>
  <w:style w:type="character" w:customStyle="1" w:styleId="cskcde">
    <w:name w:val="cskcde"/>
    <w:basedOn w:val="Fontepargpadro"/>
    <w:rsid w:val="002C3AD1"/>
  </w:style>
  <w:style w:type="character" w:customStyle="1" w:styleId="hgkelc">
    <w:name w:val="hgkelc"/>
    <w:basedOn w:val="Fontepargpadro"/>
    <w:rsid w:val="002C3AD1"/>
  </w:style>
  <w:style w:type="paragraph" w:styleId="NormalWeb">
    <w:name w:val="Normal (Web)"/>
    <w:basedOn w:val="Normal"/>
    <w:uiPriority w:val="99"/>
    <w:semiHidden/>
    <w:unhideWhenUsed/>
    <w:rsid w:val="0067158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343">
      <w:bodyDiv w:val="1"/>
      <w:marLeft w:val="0"/>
      <w:marRight w:val="0"/>
      <w:marTop w:val="0"/>
      <w:marBottom w:val="0"/>
      <w:divBdr>
        <w:top w:val="none" w:sz="0" w:space="0" w:color="auto"/>
        <w:left w:val="none" w:sz="0" w:space="0" w:color="auto"/>
        <w:bottom w:val="none" w:sz="0" w:space="0" w:color="auto"/>
        <w:right w:val="none" w:sz="0" w:space="0" w:color="auto"/>
      </w:divBdr>
    </w:div>
    <w:div w:id="118495700">
      <w:bodyDiv w:val="1"/>
      <w:marLeft w:val="0"/>
      <w:marRight w:val="0"/>
      <w:marTop w:val="0"/>
      <w:marBottom w:val="0"/>
      <w:divBdr>
        <w:top w:val="none" w:sz="0" w:space="0" w:color="auto"/>
        <w:left w:val="none" w:sz="0" w:space="0" w:color="auto"/>
        <w:bottom w:val="none" w:sz="0" w:space="0" w:color="auto"/>
        <w:right w:val="none" w:sz="0" w:space="0" w:color="auto"/>
      </w:divBdr>
      <w:divsChild>
        <w:div w:id="740520191">
          <w:marLeft w:val="360"/>
          <w:marRight w:val="0"/>
          <w:marTop w:val="200"/>
          <w:marBottom w:val="0"/>
          <w:divBdr>
            <w:top w:val="none" w:sz="0" w:space="0" w:color="auto"/>
            <w:left w:val="none" w:sz="0" w:space="0" w:color="auto"/>
            <w:bottom w:val="none" w:sz="0" w:space="0" w:color="auto"/>
            <w:right w:val="none" w:sz="0" w:space="0" w:color="auto"/>
          </w:divBdr>
        </w:div>
        <w:div w:id="1217623503">
          <w:marLeft w:val="360"/>
          <w:marRight w:val="0"/>
          <w:marTop w:val="200"/>
          <w:marBottom w:val="0"/>
          <w:divBdr>
            <w:top w:val="none" w:sz="0" w:space="0" w:color="auto"/>
            <w:left w:val="none" w:sz="0" w:space="0" w:color="auto"/>
            <w:bottom w:val="none" w:sz="0" w:space="0" w:color="auto"/>
            <w:right w:val="none" w:sz="0" w:space="0" w:color="auto"/>
          </w:divBdr>
        </w:div>
        <w:div w:id="1911886264">
          <w:marLeft w:val="360"/>
          <w:marRight w:val="0"/>
          <w:marTop w:val="200"/>
          <w:marBottom w:val="0"/>
          <w:divBdr>
            <w:top w:val="none" w:sz="0" w:space="0" w:color="auto"/>
            <w:left w:val="none" w:sz="0" w:space="0" w:color="auto"/>
            <w:bottom w:val="none" w:sz="0" w:space="0" w:color="auto"/>
            <w:right w:val="none" w:sz="0" w:space="0" w:color="auto"/>
          </w:divBdr>
        </w:div>
        <w:div w:id="164320228">
          <w:marLeft w:val="360"/>
          <w:marRight w:val="0"/>
          <w:marTop w:val="200"/>
          <w:marBottom w:val="0"/>
          <w:divBdr>
            <w:top w:val="none" w:sz="0" w:space="0" w:color="auto"/>
            <w:left w:val="none" w:sz="0" w:space="0" w:color="auto"/>
            <w:bottom w:val="none" w:sz="0" w:space="0" w:color="auto"/>
            <w:right w:val="none" w:sz="0" w:space="0" w:color="auto"/>
          </w:divBdr>
        </w:div>
        <w:div w:id="1923833419">
          <w:marLeft w:val="360"/>
          <w:marRight w:val="0"/>
          <w:marTop w:val="200"/>
          <w:marBottom w:val="0"/>
          <w:divBdr>
            <w:top w:val="none" w:sz="0" w:space="0" w:color="auto"/>
            <w:left w:val="none" w:sz="0" w:space="0" w:color="auto"/>
            <w:bottom w:val="none" w:sz="0" w:space="0" w:color="auto"/>
            <w:right w:val="none" w:sz="0" w:space="0" w:color="auto"/>
          </w:divBdr>
        </w:div>
      </w:divsChild>
    </w:div>
    <w:div w:id="202326444">
      <w:bodyDiv w:val="1"/>
      <w:marLeft w:val="0"/>
      <w:marRight w:val="0"/>
      <w:marTop w:val="0"/>
      <w:marBottom w:val="0"/>
      <w:divBdr>
        <w:top w:val="none" w:sz="0" w:space="0" w:color="auto"/>
        <w:left w:val="none" w:sz="0" w:space="0" w:color="auto"/>
        <w:bottom w:val="none" w:sz="0" w:space="0" w:color="auto"/>
        <w:right w:val="none" w:sz="0" w:space="0" w:color="auto"/>
      </w:divBdr>
    </w:div>
    <w:div w:id="346103824">
      <w:bodyDiv w:val="1"/>
      <w:marLeft w:val="0"/>
      <w:marRight w:val="0"/>
      <w:marTop w:val="0"/>
      <w:marBottom w:val="0"/>
      <w:divBdr>
        <w:top w:val="none" w:sz="0" w:space="0" w:color="auto"/>
        <w:left w:val="none" w:sz="0" w:space="0" w:color="auto"/>
        <w:bottom w:val="none" w:sz="0" w:space="0" w:color="auto"/>
        <w:right w:val="none" w:sz="0" w:space="0" w:color="auto"/>
      </w:divBdr>
      <w:divsChild>
        <w:div w:id="1025667511">
          <w:marLeft w:val="360"/>
          <w:marRight w:val="0"/>
          <w:marTop w:val="200"/>
          <w:marBottom w:val="0"/>
          <w:divBdr>
            <w:top w:val="none" w:sz="0" w:space="0" w:color="auto"/>
            <w:left w:val="none" w:sz="0" w:space="0" w:color="auto"/>
            <w:bottom w:val="none" w:sz="0" w:space="0" w:color="auto"/>
            <w:right w:val="none" w:sz="0" w:space="0" w:color="auto"/>
          </w:divBdr>
        </w:div>
        <w:div w:id="1953244507">
          <w:marLeft w:val="360"/>
          <w:marRight w:val="0"/>
          <w:marTop w:val="200"/>
          <w:marBottom w:val="0"/>
          <w:divBdr>
            <w:top w:val="none" w:sz="0" w:space="0" w:color="auto"/>
            <w:left w:val="none" w:sz="0" w:space="0" w:color="auto"/>
            <w:bottom w:val="none" w:sz="0" w:space="0" w:color="auto"/>
            <w:right w:val="none" w:sz="0" w:space="0" w:color="auto"/>
          </w:divBdr>
        </w:div>
      </w:divsChild>
    </w:div>
    <w:div w:id="349458343">
      <w:bodyDiv w:val="1"/>
      <w:marLeft w:val="0"/>
      <w:marRight w:val="0"/>
      <w:marTop w:val="0"/>
      <w:marBottom w:val="0"/>
      <w:divBdr>
        <w:top w:val="none" w:sz="0" w:space="0" w:color="auto"/>
        <w:left w:val="none" w:sz="0" w:space="0" w:color="auto"/>
        <w:bottom w:val="none" w:sz="0" w:space="0" w:color="auto"/>
        <w:right w:val="none" w:sz="0" w:space="0" w:color="auto"/>
      </w:divBdr>
    </w:div>
    <w:div w:id="557014134">
      <w:bodyDiv w:val="1"/>
      <w:marLeft w:val="0"/>
      <w:marRight w:val="0"/>
      <w:marTop w:val="0"/>
      <w:marBottom w:val="0"/>
      <w:divBdr>
        <w:top w:val="none" w:sz="0" w:space="0" w:color="auto"/>
        <w:left w:val="none" w:sz="0" w:space="0" w:color="auto"/>
        <w:bottom w:val="none" w:sz="0" w:space="0" w:color="auto"/>
        <w:right w:val="none" w:sz="0" w:space="0" w:color="auto"/>
      </w:divBdr>
    </w:div>
    <w:div w:id="687216171">
      <w:bodyDiv w:val="1"/>
      <w:marLeft w:val="0"/>
      <w:marRight w:val="0"/>
      <w:marTop w:val="0"/>
      <w:marBottom w:val="0"/>
      <w:divBdr>
        <w:top w:val="none" w:sz="0" w:space="0" w:color="auto"/>
        <w:left w:val="none" w:sz="0" w:space="0" w:color="auto"/>
        <w:bottom w:val="none" w:sz="0" w:space="0" w:color="auto"/>
        <w:right w:val="none" w:sz="0" w:space="0" w:color="auto"/>
      </w:divBdr>
      <w:divsChild>
        <w:div w:id="1857881848">
          <w:marLeft w:val="360"/>
          <w:marRight w:val="0"/>
          <w:marTop w:val="200"/>
          <w:marBottom w:val="0"/>
          <w:divBdr>
            <w:top w:val="none" w:sz="0" w:space="0" w:color="auto"/>
            <w:left w:val="none" w:sz="0" w:space="0" w:color="auto"/>
            <w:bottom w:val="none" w:sz="0" w:space="0" w:color="auto"/>
            <w:right w:val="none" w:sz="0" w:space="0" w:color="auto"/>
          </w:divBdr>
        </w:div>
        <w:div w:id="948699590">
          <w:marLeft w:val="360"/>
          <w:marRight w:val="0"/>
          <w:marTop w:val="200"/>
          <w:marBottom w:val="0"/>
          <w:divBdr>
            <w:top w:val="none" w:sz="0" w:space="0" w:color="auto"/>
            <w:left w:val="none" w:sz="0" w:space="0" w:color="auto"/>
            <w:bottom w:val="none" w:sz="0" w:space="0" w:color="auto"/>
            <w:right w:val="none" w:sz="0" w:space="0" w:color="auto"/>
          </w:divBdr>
        </w:div>
        <w:div w:id="312948677">
          <w:marLeft w:val="360"/>
          <w:marRight w:val="0"/>
          <w:marTop w:val="200"/>
          <w:marBottom w:val="0"/>
          <w:divBdr>
            <w:top w:val="none" w:sz="0" w:space="0" w:color="auto"/>
            <w:left w:val="none" w:sz="0" w:space="0" w:color="auto"/>
            <w:bottom w:val="none" w:sz="0" w:space="0" w:color="auto"/>
            <w:right w:val="none" w:sz="0" w:space="0" w:color="auto"/>
          </w:divBdr>
        </w:div>
      </w:divsChild>
    </w:div>
    <w:div w:id="692993531">
      <w:bodyDiv w:val="1"/>
      <w:marLeft w:val="0"/>
      <w:marRight w:val="0"/>
      <w:marTop w:val="0"/>
      <w:marBottom w:val="0"/>
      <w:divBdr>
        <w:top w:val="none" w:sz="0" w:space="0" w:color="auto"/>
        <w:left w:val="none" w:sz="0" w:space="0" w:color="auto"/>
        <w:bottom w:val="none" w:sz="0" w:space="0" w:color="auto"/>
        <w:right w:val="none" w:sz="0" w:space="0" w:color="auto"/>
      </w:divBdr>
      <w:divsChild>
        <w:div w:id="2126265569">
          <w:marLeft w:val="360"/>
          <w:marRight w:val="0"/>
          <w:marTop w:val="200"/>
          <w:marBottom w:val="0"/>
          <w:divBdr>
            <w:top w:val="none" w:sz="0" w:space="0" w:color="auto"/>
            <w:left w:val="none" w:sz="0" w:space="0" w:color="auto"/>
            <w:bottom w:val="none" w:sz="0" w:space="0" w:color="auto"/>
            <w:right w:val="none" w:sz="0" w:space="0" w:color="auto"/>
          </w:divBdr>
        </w:div>
      </w:divsChild>
    </w:div>
    <w:div w:id="770467353">
      <w:bodyDiv w:val="1"/>
      <w:marLeft w:val="0"/>
      <w:marRight w:val="0"/>
      <w:marTop w:val="0"/>
      <w:marBottom w:val="0"/>
      <w:divBdr>
        <w:top w:val="none" w:sz="0" w:space="0" w:color="auto"/>
        <w:left w:val="none" w:sz="0" w:space="0" w:color="auto"/>
        <w:bottom w:val="none" w:sz="0" w:space="0" w:color="auto"/>
        <w:right w:val="none" w:sz="0" w:space="0" w:color="auto"/>
      </w:divBdr>
    </w:div>
    <w:div w:id="806582642">
      <w:bodyDiv w:val="1"/>
      <w:marLeft w:val="0"/>
      <w:marRight w:val="0"/>
      <w:marTop w:val="0"/>
      <w:marBottom w:val="0"/>
      <w:divBdr>
        <w:top w:val="none" w:sz="0" w:space="0" w:color="auto"/>
        <w:left w:val="none" w:sz="0" w:space="0" w:color="auto"/>
        <w:bottom w:val="none" w:sz="0" w:space="0" w:color="auto"/>
        <w:right w:val="none" w:sz="0" w:space="0" w:color="auto"/>
      </w:divBdr>
    </w:div>
    <w:div w:id="818349453">
      <w:bodyDiv w:val="1"/>
      <w:marLeft w:val="0"/>
      <w:marRight w:val="0"/>
      <w:marTop w:val="0"/>
      <w:marBottom w:val="0"/>
      <w:divBdr>
        <w:top w:val="none" w:sz="0" w:space="0" w:color="auto"/>
        <w:left w:val="none" w:sz="0" w:space="0" w:color="auto"/>
        <w:bottom w:val="none" w:sz="0" w:space="0" w:color="auto"/>
        <w:right w:val="none" w:sz="0" w:space="0" w:color="auto"/>
      </w:divBdr>
    </w:div>
    <w:div w:id="889730555">
      <w:bodyDiv w:val="1"/>
      <w:marLeft w:val="0"/>
      <w:marRight w:val="0"/>
      <w:marTop w:val="0"/>
      <w:marBottom w:val="0"/>
      <w:divBdr>
        <w:top w:val="none" w:sz="0" w:space="0" w:color="auto"/>
        <w:left w:val="none" w:sz="0" w:space="0" w:color="auto"/>
        <w:bottom w:val="none" w:sz="0" w:space="0" w:color="auto"/>
        <w:right w:val="none" w:sz="0" w:space="0" w:color="auto"/>
      </w:divBdr>
    </w:div>
    <w:div w:id="922034418">
      <w:bodyDiv w:val="1"/>
      <w:marLeft w:val="0"/>
      <w:marRight w:val="0"/>
      <w:marTop w:val="0"/>
      <w:marBottom w:val="0"/>
      <w:divBdr>
        <w:top w:val="none" w:sz="0" w:space="0" w:color="auto"/>
        <w:left w:val="none" w:sz="0" w:space="0" w:color="auto"/>
        <w:bottom w:val="none" w:sz="0" w:space="0" w:color="auto"/>
        <w:right w:val="none" w:sz="0" w:space="0" w:color="auto"/>
      </w:divBdr>
      <w:divsChild>
        <w:div w:id="264306734">
          <w:marLeft w:val="0"/>
          <w:marRight w:val="0"/>
          <w:marTop w:val="0"/>
          <w:marBottom w:val="240"/>
          <w:divBdr>
            <w:top w:val="none" w:sz="0" w:space="0" w:color="auto"/>
            <w:left w:val="none" w:sz="0" w:space="0" w:color="auto"/>
            <w:bottom w:val="none" w:sz="0" w:space="0" w:color="auto"/>
            <w:right w:val="none" w:sz="0" w:space="0" w:color="auto"/>
          </w:divBdr>
        </w:div>
        <w:div w:id="1954285415">
          <w:marLeft w:val="0"/>
          <w:marRight w:val="0"/>
          <w:marTop w:val="0"/>
          <w:marBottom w:val="240"/>
          <w:divBdr>
            <w:top w:val="none" w:sz="0" w:space="0" w:color="auto"/>
            <w:left w:val="none" w:sz="0" w:space="0" w:color="auto"/>
            <w:bottom w:val="none" w:sz="0" w:space="0" w:color="auto"/>
            <w:right w:val="none" w:sz="0" w:space="0" w:color="auto"/>
          </w:divBdr>
        </w:div>
        <w:div w:id="1946569147">
          <w:marLeft w:val="0"/>
          <w:marRight w:val="0"/>
          <w:marTop w:val="0"/>
          <w:marBottom w:val="240"/>
          <w:divBdr>
            <w:top w:val="none" w:sz="0" w:space="0" w:color="auto"/>
            <w:left w:val="none" w:sz="0" w:space="0" w:color="auto"/>
            <w:bottom w:val="none" w:sz="0" w:space="0" w:color="auto"/>
            <w:right w:val="none" w:sz="0" w:space="0" w:color="auto"/>
          </w:divBdr>
        </w:div>
      </w:divsChild>
    </w:div>
    <w:div w:id="1043019173">
      <w:bodyDiv w:val="1"/>
      <w:marLeft w:val="0"/>
      <w:marRight w:val="0"/>
      <w:marTop w:val="0"/>
      <w:marBottom w:val="0"/>
      <w:divBdr>
        <w:top w:val="none" w:sz="0" w:space="0" w:color="auto"/>
        <w:left w:val="none" w:sz="0" w:space="0" w:color="auto"/>
        <w:bottom w:val="none" w:sz="0" w:space="0" w:color="auto"/>
        <w:right w:val="none" w:sz="0" w:space="0" w:color="auto"/>
      </w:divBdr>
      <w:divsChild>
        <w:div w:id="1559125817">
          <w:marLeft w:val="1063"/>
          <w:marRight w:val="0"/>
          <w:marTop w:val="0"/>
          <w:marBottom w:val="240"/>
          <w:divBdr>
            <w:top w:val="none" w:sz="0" w:space="0" w:color="auto"/>
            <w:left w:val="none" w:sz="0" w:space="0" w:color="auto"/>
            <w:bottom w:val="none" w:sz="0" w:space="0" w:color="auto"/>
            <w:right w:val="none" w:sz="0" w:space="0" w:color="auto"/>
          </w:divBdr>
        </w:div>
        <w:div w:id="1078097655">
          <w:marLeft w:val="2551"/>
          <w:marRight w:val="0"/>
          <w:marTop w:val="0"/>
          <w:marBottom w:val="480"/>
          <w:divBdr>
            <w:top w:val="none" w:sz="0" w:space="0" w:color="auto"/>
            <w:left w:val="none" w:sz="0" w:space="0" w:color="auto"/>
            <w:bottom w:val="none" w:sz="0" w:space="0" w:color="auto"/>
            <w:right w:val="none" w:sz="0" w:space="0" w:color="auto"/>
          </w:divBdr>
        </w:div>
        <w:div w:id="353577161">
          <w:marLeft w:val="0"/>
          <w:marRight w:val="0"/>
          <w:marTop w:val="0"/>
          <w:marBottom w:val="240"/>
          <w:divBdr>
            <w:top w:val="none" w:sz="0" w:space="0" w:color="auto"/>
            <w:left w:val="none" w:sz="0" w:space="0" w:color="auto"/>
            <w:bottom w:val="none" w:sz="0" w:space="0" w:color="auto"/>
            <w:right w:val="none" w:sz="0" w:space="0" w:color="auto"/>
          </w:divBdr>
        </w:div>
        <w:div w:id="870806681">
          <w:marLeft w:val="0"/>
          <w:marRight w:val="0"/>
          <w:marTop w:val="0"/>
          <w:marBottom w:val="240"/>
          <w:divBdr>
            <w:top w:val="none" w:sz="0" w:space="0" w:color="auto"/>
            <w:left w:val="none" w:sz="0" w:space="0" w:color="auto"/>
            <w:bottom w:val="none" w:sz="0" w:space="0" w:color="auto"/>
            <w:right w:val="none" w:sz="0" w:space="0" w:color="auto"/>
          </w:divBdr>
        </w:div>
        <w:div w:id="784231901">
          <w:marLeft w:val="0"/>
          <w:marRight w:val="0"/>
          <w:marTop w:val="0"/>
          <w:marBottom w:val="240"/>
          <w:divBdr>
            <w:top w:val="none" w:sz="0" w:space="0" w:color="auto"/>
            <w:left w:val="none" w:sz="0" w:space="0" w:color="auto"/>
            <w:bottom w:val="none" w:sz="0" w:space="0" w:color="auto"/>
            <w:right w:val="none" w:sz="0" w:space="0" w:color="auto"/>
          </w:divBdr>
        </w:div>
        <w:div w:id="1600287322">
          <w:marLeft w:val="0"/>
          <w:marRight w:val="0"/>
          <w:marTop w:val="0"/>
          <w:marBottom w:val="240"/>
          <w:divBdr>
            <w:top w:val="none" w:sz="0" w:space="0" w:color="auto"/>
            <w:left w:val="none" w:sz="0" w:space="0" w:color="auto"/>
            <w:bottom w:val="none" w:sz="0" w:space="0" w:color="auto"/>
            <w:right w:val="none" w:sz="0" w:space="0" w:color="auto"/>
          </w:divBdr>
        </w:div>
        <w:div w:id="198514187">
          <w:marLeft w:val="0"/>
          <w:marRight w:val="0"/>
          <w:marTop w:val="0"/>
          <w:marBottom w:val="75"/>
          <w:divBdr>
            <w:top w:val="single" w:sz="6" w:space="2" w:color="000000"/>
            <w:left w:val="single" w:sz="6" w:space="2" w:color="000000"/>
            <w:bottom w:val="single" w:sz="6" w:space="12" w:color="000000"/>
            <w:right w:val="single" w:sz="6" w:space="2" w:color="000000"/>
          </w:divBdr>
        </w:div>
        <w:div w:id="1039158937">
          <w:marLeft w:val="0"/>
          <w:marRight w:val="0"/>
          <w:marTop w:val="0"/>
          <w:marBottom w:val="240"/>
          <w:divBdr>
            <w:top w:val="none" w:sz="0" w:space="0" w:color="auto"/>
            <w:left w:val="none" w:sz="0" w:space="0" w:color="auto"/>
            <w:bottom w:val="none" w:sz="0" w:space="0" w:color="auto"/>
            <w:right w:val="none" w:sz="0" w:space="0" w:color="auto"/>
          </w:divBdr>
        </w:div>
        <w:div w:id="1619491077">
          <w:marLeft w:val="0"/>
          <w:marRight w:val="0"/>
          <w:marTop w:val="0"/>
          <w:marBottom w:val="240"/>
          <w:divBdr>
            <w:top w:val="none" w:sz="0" w:space="0" w:color="auto"/>
            <w:left w:val="none" w:sz="0" w:space="0" w:color="auto"/>
            <w:bottom w:val="none" w:sz="0" w:space="0" w:color="auto"/>
            <w:right w:val="none" w:sz="0" w:space="0" w:color="auto"/>
          </w:divBdr>
        </w:div>
        <w:div w:id="1577400919">
          <w:marLeft w:val="0"/>
          <w:marRight w:val="0"/>
          <w:marTop w:val="0"/>
          <w:marBottom w:val="75"/>
          <w:divBdr>
            <w:top w:val="single" w:sz="6" w:space="2" w:color="000000"/>
            <w:left w:val="single" w:sz="6" w:space="2" w:color="000000"/>
            <w:bottom w:val="single" w:sz="6" w:space="12" w:color="000000"/>
            <w:right w:val="single" w:sz="6" w:space="2" w:color="000000"/>
          </w:divBdr>
        </w:div>
        <w:div w:id="1156144208">
          <w:marLeft w:val="0"/>
          <w:marRight w:val="0"/>
          <w:marTop w:val="0"/>
          <w:marBottom w:val="240"/>
          <w:divBdr>
            <w:top w:val="none" w:sz="0" w:space="0" w:color="auto"/>
            <w:left w:val="none" w:sz="0" w:space="0" w:color="auto"/>
            <w:bottom w:val="none" w:sz="0" w:space="0" w:color="auto"/>
            <w:right w:val="none" w:sz="0" w:space="0" w:color="auto"/>
          </w:divBdr>
        </w:div>
        <w:div w:id="84150142">
          <w:marLeft w:val="0"/>
          <w:marRight w:val="0"/>
          <w:marTop w:val="0"/>
          <w:marBottom w:val="240"/>
          <w:divBdr>
            <w:top w:val="none" w:sz="0" w:space="0" w:color="auto"/>
            <w:left w:val="none" w:sz="0" w:space="0" w:color="auto"/>
            <w:bottom w:val="none" w:sz="0" w:space="0" w:color="auto"/>
            <w:right w:val="none" w:sz="0" w:space="0" w:color="auto"/>
          </w:divBdr>
        </w:div>
        <w:div w:id="2081442466">
          <w:marLeft w:val="0"/>
          <w:marRight w:val="0"/>
          <w:marTop w:val="0"/>
          <w:marBottom w:val="240"/>
          <w:divBdr>
            <w:top w:val="none" w:sz="0" w:space="0" w:color="auto"/>
            <w:left w:val="none" w:sz="0" w:space="0" w:color="auto"/>
            <w:bottom w:val="none" w:sz="0" w:space="0" w:color="auto"/>
            <w:right w:val="none" w:sz="0" w:space="0" w:color="auto"/>
          </w:divBdr>
        </w:div>
        <w:div w:id="1416323015">
          <w:marLeft w:val="0"/>
          <w:marRight w:val="0"/>
          <w:marTop w:val="0"/>
          <w:marBottom w:val="240"/>
          <w:divBdr>
            <w:top w:val="none" w:sz="0" w:space="0" w:color="auto"/>
            <w:left w:val="none" w:sz="0" w:space="0" w:color="auto"/>
            <w:bottom w:val="none" w:sz="0" w:space="0" w:color="auto"/>
            <w:right w:val="none" w:sz="0" w:space="0" w:color="auto"/>
          </w:divBdr>
        </w:div>
        <w:div w:id="1782845708">
          <w:marLeft w:val="0"/>
          <w:marRight w:val="0"/>
          <w:marTop w:val="195"/>
          <w:marBottom w:val="225"/>
          <w:divBdr>
            <w:top w:val="single" w:sz="6" w:space="3" w:color="808080"/>
            <w:left w:val="single" w:sz="6" w:space="3" w:color="808080"/>
            <w:bottom w:val="single" w:sz="6" w:space="6" w:color="808080"/>
            <w:right w:val="single" w:sz="6" w:space="3" w:color="808080"/>
          </w:divBdr>
        </w:div>
        <w:div w:id="1996882626">
          <w:marLeft w:val="0"/>
          <w:marRight w:val="0"/>
          <w:marTop w:val="0"/>
          <w:marBottom w:val="240"/>
          <w:divBdr>
            <w:top w:val="none" w:sz="0" w:space="0" w:color="auto"/>
            <w:left w:val="none" w:sz="0" w:space="0" w:color="auto"/>
            <w:bottom w:val="none" w:sz="0" w:space="0" w:color="auto"/>
            <w:right w:val="none" w:sz="0" w:space="0" w:color="auto"/>
          </w:divBdr>
        </w:div>
        <w:div w:id="1641960010">
          <w:marLeft w:val="0"/>
          <w:marRight w:val="0"/>
          <w:marTop w:val="0"/>
          <w:marBottom w:val="75"/>
          <w:divBdr>
            <w:top w:val="single" w:sz="6" w:space="2" w:color="000000"/>
            <w:left w:val="single" w:sz="6" w:space="2" w:color="000000"/>
            <w:bottom w:val="single" w:sz="6" w:space="12" w:color="000000"/>
            <w:right w:val="single" w:sz="6" w:space="2" w:color="000000"/>
          </w:divBdr>
        </w:div>
        <w:div w:id="1866212405">
          <w:marLeft w:val="0"/>
          <w:marRight w:val="0"/>
          <w:marTop w:val="0"/>
          <w:marBottom w:val="240"/>
          <w:divBdr>
            <w:top w:val="none" w:sz="0" w:space="0" w:color="auto"/>
            <w:left w:val="none" w:sz="0" w:space="0" w:color="auto"/>
            <w:bottom w:val="none" w:sz="0" w:space="0" w:color="auto"/>
            <w:right w:val="none" w:sz="0" w:space="0" w:color="auto"/>
          </w:divBdr>
        </w:div>
        <w:div w:id="646859365">
          <w:marLeft w:val="0"/>
          <w:marRight w:val="0"/>
          <w:marTop w:val="0"/>
          <w:marBottom w:val="240"/>
          <w:divBdr>
            <w:top w:val="none" w:sz="0" w:space="0" w:color="auto"/>
            <w:left w:val="none" w:sz="0" w:space="0" w:color="auto"/>
            <w:bottom w:val="none" w:sz="0" w:space="0" w:color="auto"/>
            <w:right w:val="none" w:sz="0" w:space="0" w:color="auto"/>
          </w:divBdr>
        </w:div>
        <w:div w:id="765153516">
          <w:marLeft w:val="0"/>
          <w:marRight w:val="0"/>
          <w:marTop w:val="195"/>
          <w:marBottom w:val="225"/>
          <w:divBdr>
            <w:top w:val="single" w:sz="6" w:space="3" w:color="808080"/>
            <w:left w:val="single" w:sz="6" w:space="3" w:color="808080"/>
            <w:bottom w:val="single" w:sz="6" w:space="6" w:color="808080"/>
            <w:right w:val="single" w:sz="6" w:space="3" w:color="808080"/>
          </w:divBdr>
        </w:div>
        <w:div w:id="2134247423">
          <w:marLeft w:val="0"/>
          <w:marRight w:val="0"/>
          <w:marTop w:val="0"/>
          <w:marBottom w:val="240"/>
          <w:divBdr>
            <w:top w:val="none" w:sz="0" w:space="0" w:color="auto"/>
            <w:left w:val="none" w:sz="0" w:space="0" w:color="auto"/>
            <w:bottom w:val="none" w:sz="0" w:space="0" w:color="auto"/>
            <w:right w:val="none" w:sz="0" w:space="0" w:color="auto"/>
          </w:divBdr>
        </w:div>
        <w:div w:id="1402557201">
          <w:marLeft w:val="0"/>
          <w:marRight w:val="0"/>
          <w:marTop w:val="0"/>
          <w:marBottom w:val="240"/>
          <w:divBdr>
            <w:top w:val="none" w:sz="0" w:space="0" w:color="auto"/>
            <w:left w:val="none" w:sz="0" w:space="0" w:color="auto"/>
            <w:bottom w:val="none" w:sz="0" w:space="0" w:color="auto"/>
            <w:right w:val="none" w:sz="0" w:space="0" w:color="auto"/>
          </w:divBdr>
        </w:div>
        <w:div w:id="1254320951">
          <w:marLeft w:val="0"/>
          <w:marRight w:val="0"/>
          <w:marTop w:val="0"/>
          <w:marBottom w:val="240"/>
          <w:divBdr>
            <w:top w:val="none" w:sz="0" w:space="0" w:color="auto"/>
            <w:left w:val="none" w:sz="0" w:space="0" w:color="auto"/>
            <w:bottom w:val="none" w:sz="0" w:space="0" w:color="auto"/>
            <w:right w:val="none" w:sz="0" w:space="0" w:color="auto"/>
          </w:divBdr>
        </w:div>
        <w:div w:id="1211307404">
          <w:marLeft w:val="0"/>
          <w:marRight w:val="0"/>
          <w:marTop w:val="0"/>
          <w:marBottom w:val="240"/>
          <w:divBdr>
            <w:top w:val="none" w:sz="0" w:space="0" w:color="auto"/>
            <w:left w:val="none" w:sz="0" w:space="0" w:color="auto"/>
            <w:bottom w:val="none" w:sz="0" w:space="0" w:color="auto"/>
            <w:right w:val="none" w:sz="0" w:space="0" w:color="auto"/>
          </w:divBdr>
        </w:div>
        <w:div w:id="696202842">
          <w:marLeft w:val="0"/>
          <w:marRight w:val="0"/>
          <w:marTop w:val="0"/>
          <w:marBottom w:val="240"/>
          <w:divBdr>
            <w:top w:val="none" w:sz="0" w:space="0" w:color="auto"/>
            <w:left w:val="none" w:sz="0" w:space="0" w:color="auto"/>
            <w:bottom w:val="none" w:sz="0" w:space="0" w:color="auto"/>
            <w:right w:val="none" w:sz="0" w:space="0" w:color="auto"/>
          </w:divBdr>
        </w:div>
        <w:div w:id="727219685">
          <w:marLeft w:val="0"/>
          <w:marRight w:val="0"/>
          <w:marTop w:val="0"/>
          <w:marBottom w:val="240"/>
          <w:divBdr>
            <w:top w:val="none" w:sz="0" w:space="0" w:color="auto"/>
            <w:left w:val="none" w:sz="0" w:space="0" w:color="auto"/>
            <w:bottom w:val="none" w:sz="0" w:space="0" w:color="auto"/>
            <w:right w:val="none" w:sz="0" w:space="0" w:color="auto"/>
          </w:divBdr>
        </w:div>
        <w:div w:id="2021615560">
          <w:marLeft w:val="0"/>
          <w:marRight w:val="0"/>
          <w:marTop w:val="0"/>
          <w:marBottom w:val="240"/>
          <w:divBdr>
            <w:top w:val="none" w:sz="0" w:space="0" w:color="auto"/>
            <w:left w:val="none" w:sz="0" w:space="0" w:color="auto"/>
            <w:bottom w:val="none" w:sz="0" w:space="0" w:color="auto"/>
            <w:right w:val="none" w:sz="0" w:space="0" w:color="auto"/>
          </w:divBdr>
        </w:div>
        <w:div w:id="58334791">
          <w:marLeft w:val="0"/>
          <w:marRight w:val="0"/>
          <w:marTop w:val="0"/>
          <w:marBottom w:val="75"/>
          <w:divBdr>
            <w:top w:val="single" w:sz="6" w:space="2" w:color="000000"/>
            <w:left w:val="single" w:sz="6" w:space="2" w:color="000000"/>
            <w:bottom w:val="single" w:sz="6" w:space="12" w:color="000000"/>
            <w:right w:val="single" w:sz="6" w:space="2" w:color="000000"/>
          </w:divBdr>
        </w:div>
        <w:div w:id="333147306">
          <w:marLeft w:val="0"/>
          <w:marRight w:val="0"/>
          <w:marTop w:val="0"/>
          <w:marBottom w:val="240"/>
          <w:divBdr>
            <w:top w:val="none" w:sz="0" w:space="0" w:color="auto"/>
            <w:left w:val="none" w:sz="0" w:space="0" w:color="auto"/>
            <w:bottom w:val="none" w:sz="0" w:space="0" w:color="auto"/>
            <w:right w:val="none" w:sz="0" w:space="0" w:color="auto"/>
          </w:divBdr>
        </w:div>
        <w:div w:id="1734890230">
          <w:marLeft w:val="0"/>
          <w:marRight w:val="0"/>
          <w:marTop w:val="195"/>
          <w:marBottom w:val="225"/>
          <w:divBdr>
            <w:top w:val="single" w:sz="6" w:space="3" w:color="808080"/>
            <w:left w:val="single" w:sz="6" w:space="3" w:color="808080"/>
            <w:bottom w:val="single" w:sz="6" w:space="6" w:color="808080"/>
            <w:right w:val="single" w:sz="6" w:space="3" w:color="808080"/>
          </w:divBdr>
        </w:div>
        <w:div w:id="953367256">
          <w:marLeft w:val="0"/>
          <w:marRight w:val="0"/>
          <w:marTop w:val="0"/>
          <w:marBottom w:val="240"/>
          <w:divBdr>
            <w:top w:val="none" w:sz="0" w:space="0" w:color="auto"/>
            <w:left w:val="none" w:sz="0" w:space="0" w:color="auto"/>
            <w:bottom w:val="none" w:sz="0" w:space="0" w:color="auto"/>
            <w:right w:val="none" w:sz="0" w:space="0" w:color="auto"/>
          </w:divBdr>
        </w:div>
        <w:div w:id="470901745">
          <w:marLeft w:val="0"/>
          <w:marRight w:val="0"/>
          <w:marTop w:val="195"/>
          <w:marBottom w:val="225"/>
          <w:divBdr>
            <w:top w:val="single" w:sz="6" w:space="3" w:color="808080"/>
            <w:left w:val="single" w:sz="6" w:space="3" w:color="808080"/>
            <w:bottom w:val="single" w:sz="6" w:space="6" w:color="808080"/>
            <w:right w:val="single" w:sz="6" w:space="3" w:color="808080"/>
          </w:divBdr>
        </w:div>
        <w:div w:id="746922213">
          <w:marLeft w:val="0"/>
          <w:marRight w:val="0"/>
          <w:marTop w:val="0"/>
          <w:marBottom w:val="240"/>
          <w:divBdr>
            <w:top w:val="none" w:sz="0" w:space="0" w:color="auto"/>
            <w:left w:val="none" w:sz="0" w:space="0" w:color="auto"/>
            <w:bottom w:val="none" w:sz="0" w:space="0" w:color="auto"/>
            <w:right w:val="none" w:sz="0" w:space="0" w:color="auto"/>
          </w:divBdr>
        </w:div>
        <w:div w:id="1908606443">
          <w:marLeft w:val="0"/>
          <w:marRight w:val="0"/>
          <w:marTop w:val="0"/>
          <w:marBottom w:val="240"/>
          <w:divBdr>
            <w:top w:val="none" w:sz="0" w:space="0" w:color="auto"/>
            <w:left w:val="none" w:sz="0" w:space="0" w:color="auto"/>
            <w:bottom w:val="none" w:sz="0" w:space="0" w:color="auto"/>
            <w:right w:val="none" w:sz="0" w:space="0" w:color="auto"/>
          </w:divBdr>
        </w:div>
        <w:div w:id="172234104">
          <w:marLeft w:val="0"/>
          <w:marRight w:val="0"/>
          <w:marTop w:val="0"/>
          <w:marBottom w:val="240"/>
          <w:divBdr>
            <w:top w:val="none" w:sz="0" w:space="0" w:color="auto"/>
            <w:left w:val="none" w:sz="0" w:space="0" w:color="auto"/>
            <w:bottom w:val="none" w:sz="0" w:space="0" w:color="auto"/>
            <w:right w:val="none" w:sz="0" w:space="0" w:color="auto"/>
          </w:divBdr>
        </w:div>
        <w:div w:id="763575289">
          <w:marLeft w:val="0"/>
          <w:marRight w:val="0"/>
          <w:marTop w:val="195"/>
          <w:marBottom w:val="225"/>
          <w:divBdr>
            <w:top w:val="single" w:sz="6" w:space="3" w:color="808080"/>
            <w:left w:val="single" w:sz="6" w:space="3" w:color="808080"/>
            <w:bottom w:val="single" w:sz="6" w:space="6" w:color="808080"/>
            <w:right w:val="single" w:sz="6" w:space="3" w:color="808080"/>
          </w:divBdr>
        </w:div>
        <w:div w:id="1756591526">
          <w:marLeft w:val="0"/>
          <w:marRight w:val="0"/>
          <w:marTop w:val="0"/>
          <w:marBottom w:val="240"/>
          <w:divBdr>
            <w:top w:val="none" w:sz="0" w:space="0" w:color="auto"/>
            <w:left w:val="none" w:sz="0" w:space="0" w:color="auto"/>
            <w:bottom w:val="none" w:sz="0" w:space="0" w:color="auto"/>
            <w:right w:val="none" w:sz="0" w:space="0" w:color="auto"/>
          </w:divBdr>
        </w:div>
        <w:div w:id="75136685">
          <w:marLeft w:val="0"/>
          <w:marRight w:val="0"/>
          <w:marTop w:val="0"/>
          <w:marBottom w:val="240"/>
          <w:divBdr>
            <w:top w:val="none" w:sz="0" w:space="0" w:color="auto"/>
            <w:left w:val="none" w:sz="0" w:space="0" w:color="auto"/>
            <w:bottom w:val="none" w:sz="0" w:space="0" w:color="auto"/>
            <w:right w:val="none" w:sz="0" w:space="0" w:color="auto"/>
          </w:divBdr>
        </w:div>
        <w:div w:id="1468089124">
          <w:marLeft w:val="0"/>
          <w:marRight w:val="0"/>
          <w:marTop w:val="0"/>
          <w:marBottom w:val="240"/>
          <w:divBdr>
            <w:top w:val="none" w:sz="0" w:space="0" w:color="auto"/>
            <w:left w:val="none" w:sz="0" w:space="0" w:color="auto"/>
            <w:bottom w:val="none" w:sz="0" w:space="0" w:color="auto"/>
            <w:right w:val="none" w:sz="0" w:space="0" w:color="auto"/>
          </w:divBdr>
        </w:div>
        <w:div w:id="1291668190">
          <w:marLeft w:val="0"/>
          <w:marRight w:val="0"/>
          <w:marTop w:val="0"/>
          <w:marBottom w:val="240"/>
          <w:divBdr>
            <w:top w:val="none" w:sz="0" w:space="0" w:color="auto"/>
            <w:left w:val="none" w:sz="0" w:space="0" w:color="auto"/>
            <w:bottom w:val="none" w:sz="0" w:space="0" w:color="auto"/>
            <w:right w:val="none" w:sz="0" w:space="0" w:color="auto"/>
          </w:divBdr>
        </w:div>
        <w:div w:id="1125581814">
          <w:marLeft w:val="0"/>
          <w:marRight w:val="0"/>
          <w:marTop w:val="0"/>
          <w:marBottom w:val="240"/>
          <w:divBdr>
            <w:top w:val="none" w:sz="0" w:space="0" w:color="auto"/>
            <w:left w:val="none" w:sz="0" w:space="0" w:color="auto"/>
            <w:bottom w:val="none" w:sz="0" w:space="0" w:color="auto"/>
            <w:right w:val="none" w:sz="0" w:space="0" w:color="auto"/>
          </w:divBdr>
        </w:div>
        <w:div w:id="1835872769">
          <w:marLeft w:val="0"/>
          <w:marRight w:val="0"/>
          <w:marTop w:val="0"/>
          <w:marBottom w:val="240"/>
          <w:divBdr>
            <w:top w:val="none" w:sz="0" w:space="0" w:color="auto"/>
            <w:left w:val="none" w:sz="0" w:space="0" w:color="auto"/>
            <w:bottom w:val="none" w:sz="0" w:space="0" w:color="auto"/>
            <w:right w:val="none" w:sz="0" w:space="0" w:color="auto"/>
          </w:divBdr>
        </w:div>
        <w:div w:id="1501851166">
          <w:marLeft w:val="0"/>
          <w:marRight w:val="0"/>
          <w:marTop w:val="0"/>
          <w:marBottom w:val="240"/>
          <w:divBdr>
            <w:top w:val="none" w:sz="0" w:space="0" w:color="auto"/>
            <w:left w:val="none" w:sz="0" w:space="0" w:color="auto"/>
            <w:bottom w:val="none" w:sz="0" w:space="0" w:color="auto"/>
            <w:right w:val="none" w:sz="0" w:space="0" w:color="auto"/>
          </w:divBdr>
        </w:div>
        <w:div w:id="549925985">
          <w:marLeft w:val="0"/>
          <w:marRight w:val="0"/>
          <w:marTop w:val="0"/>
          <w:marBottom w:val="240"/>
          <w:divBdr>
            <w:top w:val="none" w:sz="0" w:space="0" w:color="auto"/>
            <w:left w:val="none" w:sz="0" w:space="0" w:color="auto"/>
            <w:bottom w:val="none" w:sz="0" w:space="0" w:color="auto"/>
            <w:right w:val="none" w:sz="0" w:space="0" w:color="auto"/>
          </w:divBdr>
        </w:div>
        <w:div w:id="2137941440">
          <w:marLeft w:val="0"/>
          <w:marRight w:val="0"/>
          <w:marTop w:val="0"/>
          <w:marBottom w:val="240"/>
          <w:divBdr>
            <w:top w:val="none" w:sz="0" w:space="0" w:color="auto"/>
            <w:left w:val="none" w:sz="0" w:space="0" w:color="auto"/>
            <w:bottom w:val="none" w:sz="0" w:space="0" w:color="auto"/>
            <w:right w:val="none" w:sz="0" w:space="0" w:color="auto"/>
          </w:divBdr>
        </w:div>
        <w:div w:id="187570506">
          <w:marLeft w:val="0"/>
          <w:marRight w:val="0"/>
          <w:marTop w:val="0"/>
          <w:marBottom w:val="240"/>
          <w:divBdr>
            <w:top w:val="none" w:sz="0" w:space="0" w:color="auto"/>
            <w:left w:val="none" w:sz="0" w:space="0" w:color="auto"/>
            <w:bottom w:val="none" w:sz="0" w:space="0" w:color="auto"/>
            <w:right w:val="none" w:sz="0" w:space="0" w:color="auto"/>
          </w:divBdr>
        </w:div>
        <w:div w:id="695498864">
          <w:marLeft w:val="0"/>
          <w:marRight w:val="0"/>
          <w:marTop w:val="0"/>
          <w:marBottom w:val="240"/>
          <w:divBdr>
            <w:top w:val="none" w:sz="0" w:space="0" w:color="auto"/>
            <w:left w:val="none" w:sz="0" w:space="0" w:color="auto"/>
            <w:bottom w:val="none" w:sz="0" w:space="0" w:color="auto"/>
            <w:right w:val="none" w:sz="0" w:space="0" w:color="auto"/>
          </w:divBdr>
        </w:div>
        <w:div w:id="378090387">
          <w:marLeft w:val="0"/>
          <w:marRight w:val="0"/>
          <w:marTop w:val="0"/>
          <w:marBottom w:val="240"/>
          <w:divBdr>
            <w:top w:val="none" w:sz="0" w:space="0" w:color="auto"/>
            <w:left w:val="none" w:sz="0" w:space="0" w:color="auto"/>
            <w:bottom w:val="none" w:sz="0" w:space="0" w:color="auto"/>
            <w:right w:val="none" w:sz="0" w:space="0" w:color="auto"/>
          </w:divBdr>
        </w:div>
        <w:div w:id="818693281">
          <w:marLeft w:val="0"/>
          <w:marRight w:val="0"/>
          <w:marTop w:val="195"/>
          <w:marBottom w:val="225"/>
          <w:divBdr>
            <w:top w:val="single" w:sz="6" w:space="3" w:color="808080"/>
            <w:left w:val="single" w:sz="6" w:space="3" w:color="808080"/>
            <w:bottom w:val="single" w:sz="6" w:space="6" w:color="808080"/>
            <w:right w:val="single" w:sz="6" w:space="3" w:color="808080"/>
          </w:divBdr>
        </w:div>
        <w:div w:id="1768888643">
          <w:marLeft w:val="0"/>
          <w:marRight w:val="0"/>
          <w:marTop w:val="0"/>
          <w:marBottom w:val="75"/>
          <w:divBdr>
            <w:top w:val="single" w:sz="6" w:space="2" w:color="000000"/>
            <w:left w:val="single" w:sz="6" w:space="2" w:color="000000"/>
            <w:bottom w:val="single" w:sz="6" w:space="12" w:color="000000"/>
            <w:right w:val="single" w:sz="6" w:space="2" w:color="000000"/>
          </w:divBdr>
        </w:div>
        <w:div w:id="657274113">
          <w:marLeft w:val="0"/>
          <w:marRight w:val="0"/>
          <w:marTop w:val="0"/>
          <w:marBottom w:val="240"/>
          <w:divBdr>
            <w:top w:val="none" w:sz="0" w:space="0" w:color="auto"/>
            <w:left w:val="none" w:sz="0" w:space="0" w:color="auto"/>
            <w:bottom w:val="none" w:sz="0" w:space="0" w:color="auto"/>
            <w:right w:val="none" w:sz="0" w:space="0" w:color="auto"/>
          </w:divBdr>
        </w:div>
        <w:div w:id="22485179">
          <w:marLeft w:val="0"/>
          <w:marRight w:val="0"/>
          <w:marTop w:val="0"/>
          <w:marBottom w:val="240"/>
          <w:divBdr>
            <w:top w:val="none" w:sz="0" w:space="0" w:color="auto"/>
            <w:left w:val="none" w:sz="0" w:space="0" w:color="auto"/>
            <w:bottom w:val="none" w:sz="0" w:space="0" w:color="auto"/>
            <w:right w:val="none" w:sz="0" w:space="0" w:color="auto"/>
          </w:divBdr>
        </w:div>
        <w:div w:id="1073619653">
          <w:marLeft w:val="0"/>
          <w:marRight w:val="0"/>
          <w:marTop w:val="195"/>
          <w:marBottom w:val="225"/>
          <w:divBdr>
            <w:top w:val="single" w:sz="6" w:space="3" w:color="808080"/>
            <w:left w:val="single" w:sz="6" w:space="3" w:color="808080"/>
            <w:bottom w:val="single" w:sz="6" w:space="6" w:color="808080"/>
            <w:right w:val="single" w:sz="6" w:space="3" w:color="808080"/>
          </w:divBdr>
        </w:div>
        <w:div w:id="1755348674">
          <w:marLeft w:val="0"/>
          <w:marRight w:val="0"/>
          <w:marTop w:val="0"/>
          <w:marBottom w:val="240"/>
          <w:divBdr>
            <w:top w:val="none" w:sz="0" w:space="0" w:color="auto"/>
            <w:left w:val="none" w:sz="0" w:space="0" w:color="auto"/>
            <w:bottom w:val="none" w:sz="0" w:space="0" w:color="auto"/>
            <w:right w:val="none" w:sz="0" w:space="0" w:color="auto"/>
          </w:divBdr>
        </w:div>
        <w:div w:id="2042047147">
          <w:marLeft w:val="0"/>
          <w:marRight w:val="0"/>
          <w:marTop w:val="195"/>
          <w:marBottom w:val="225"/>
          <w:divBdr>
            <w:top w:val="single" w:sz="6" w:space="3" w:color="808080"/>
            <w:left w:val="single" w:sz="6" w:space="3" w:color="808080"/>
            <w:bottom w:val="single" w:sz="6" w:space="6" w:color="808080"/>
            <w:right w:val="single" w:sz="6" w:space="3" w:color="808080"/>
          </w:divBdr>
        </w:div>
        <w:div w:id="1736774970">
          <w:marLeft w:val="0"/>
          <w:marRight w:val="0"/>
          <w:marTop w:val="0"/>
          <w:marBottom w:val="240"/>
          <w:divBdr>
            <w:top w:val="none" w:sz="0" w:space="0" w:color="auto"/>
            <w:left w:val="none" w:sz="0" w:space="0" w:color="auto"/>
            <w:bottom w:val="none" w:sz="0" w:space="0" w:color="auto"/>
            <w:right w:val="none" w:sz="0" w:space="0" w:color="auto"/>
          </w:divBdr>
        </w:div>
        <w:div w:id="1719083850">
          <w:marLeft w:val="0"/>
          <w:marRight w:val="0"/>
          <w:marTop w:val="0"/>
          <w:marBottom w:val="240"/>
          <w:divBdr>
            <w:top w:val="none" w:sz="0" w:space="0" w:color="auto"/>
            <w:left w:val="none" w:sz="0" w:space="0" w:color="auto"/>
            <w:bottom w:val="none" w:sz="0" w:space="0" w:color="auto"/>
            <w:right w:val="none" w:sz="0" w:space="0" w:color="auto"/>
          </w:divBdr>
        </w:div>
        <w:div w:id="1306079470">
          <w:marLeft w:val="0"/>
          <w:marRight w:val="0"/>
          <w:marTop w:val="0"/>
          <w:marBottom w:val="240"/>
          <w:divBdr>
            <w:top w:val="none" w:sz="0" w:space="0" w:color="auto"/>
            <w:left w:val="none" w:sz="0" w:space="0" w:color="auto"/>
            <w:bottom w:val="none" w:sz="0" w:space="0" w:color="auto"/>
            <w:right w:val="none" w:sz="0" w:space="0" w:color="auto"/>
          </w:divBdr>
        </w:div>
        <w:div w:id="629092413">
          <w:marLeft w:val="0"/>
          <w:marRight w:val="0"/>
          <w:marTop w:val="0"/>
          <w:marBottom w:val="240"/>
          <w:divBdr>
            <w:top w:val="none" w:sz="0" w:space="0" w:color="auto"/>
            <w:left w:val="none" w:sz="0" w:space="0" w:color="auto"/>
            <w:bottom w:val="none" w:sz="0" w:space="0" w:color="auto"/>
            <w:right w:val="none" w:sz="0" w:space="0" w:color="auto"/>
          </w:divBdr>
        </w:div>
        <w:div w:id="587159648">
          <w:marLeft w:val="0"/>
          <w:marRight w:val="0"/>
          <w:marTop w:val="0"/>
          <w:marBottom w:val="240"/>
          <w:divBdr>
            <w:top w:val="none" w:sz="0" w:space="0" w:color="auto"/>
            <w:left w:val="none" w:sz="0" w:space="0" w:color="auto"/>
            <w:bottom w:val="none" w:sz="0" w:space="0" w:color="auto"/>
            <w:right w:val="none" w:sz="0" w:space="0" w:color="auto"/>
          </w:divBdr>
        </w:div>
        <w:div w:id="17396220">
          <w:marLeft w:val="0"/>
          <w:marRight w:val="0"/>
          <w:marTop w:val="195"/>
          <w:marBottom w:val="225"/>
          <w:divBdr>
            <w:top w:val="single" w:sz="6" w:space="3" w:color="808080"/>
            <w:left w:val="single" w:sz="6" w:space="3" w:color="808080"/>
            <w:bottom w:val="single" w:sz="6" w:space="6" w:color="808080"/>
            <w:right w:val="single" w:sz="6" w:space="3" w:color="808080"/>
          </w:divBdr>
        </w:div>
        <w:div w:id="84112657">
          <w:marLeft w:val="0"/>
          <w:marRight w:val="0"/>
          <w:marTop w:val="0"/>
          <w:marBottom w:val="240"/>
          <w:divBdr>
            <w:top w:val="none" w:sz="0" w:space="0" w:color="auto"/>
            <w:left w:val="none" w:sz="0" w:space="0" w:color="auto"/>
            <w:bottom w:val="none" w:sz="0" w:space="0" w:color="auto"/>
            <w:right w:val="none" w:sz="0" w:space="0" w:color="auto"/>
          </w:divBdr>
        </w:div>
        <w:div w:id="897671425">
          <w:marLeft w:val="0"/>
          <w:marRight w:val="0"/>
          <w:marTop w:val="0"/>
          <w:marBottom w:val="240"/>
          <w:divBdr>
            <w:top w:val="none" w:sz="0" w:space="0" w:color="auto"/>
            <w:left w:val="none" w:sz="0" w:space="0" w:color="auto"/>
            <w:bottom w:val="none" w:sz="0" w:space="0" w:color="auto"/>
            <w:right w:val="none" w:sz="0" w:space="0" w:color="auto"/>
          </w:divBdr>
        </w:div>
        <w:div w:id="402068986">
          <w:marLeft w:val="0"/>
          <w:marRight w:val="0"/>
          <w:marTop w:val="0"/>
          <w:marBottom w:val="240"/>
          <w:divBdr>
            <w:top w:val="none" w:sz="0" w:space="0" w:color="auto"/>
            <w:left w:val="none" w:sz="0" w:space="0" w:color="auto"/>
            <w:bottom w:val="none" w:sz="0" w:space="0" w:color="auto"/>
            <w:right w:val="none" w:sz="0" w:space="0" w:color="auto"/>
          </w:divBdr>
        </w:div>
        <w:div w:id="360515776">
          <w:marLeft w:val="0"/>
          <w:marRight w:val="0"/>
          <w:marTop w:val="195"/>
          <w:marBottom w:val="225"/>
          <w:divBdr>
            <w:top w:val="single" w:sz="6" w:space="3" w:color="808080"/>
            <w:left w:val="single" w:sz="6" w:space="3" w:color="808080"/>
            <w:bottom w:val="single" w:sz="6" w:space="6" w:color="808080"/>
            <w:right w:val="single" w:sz="6" w:space="3" w:color="808080"/>
          </w:divBdr>
        </w:div>
        <w:div w:id="672336029">
          <w:marLeft w:val="0"/>
          <w:marRight w:val="0"/>
          <w:marTop w:val="0"/>
          <w:marBottom w:val="240"/>
          <w:divBdr>
            <w:top w:val="none" w:sz="0" w:space="0" w:color="auto"/>
            <w:left w:val="none" w:sz="0" w:space="0" w:color="auto"/>
            <w:bottom w:val="none" w:sz="0" w:space="0" w:color="auto"/>
            <w:right w:val="none" w:sz="0" w:space="0" w:color="auto"/>
          </w:divBdr>
        </w:div>
        <w:div w:id="2031567544">
          <w:marLeft w:val="0"/>
          <w:marRight w:val="0"/>
          <w:marTop w:val="195"/>
          <w:marBottom w:val="225"/>
          <w:divBdr>
            <w:top w:val="single" w:sz="6" w:space="3" w:color="808080"/>
            <w:left w:val="single" w:sz="6" w:space="3" w:color="808080"/>
            <w:bottom w:val="single" w:sz="6" w:space="6" w:color="808080"/>
            <w:right w:val="single" w:sz="6" w:space="3" w:color="808080"/>
          </w:divBdr>
        </w:div>
        <w:div w:id="926695277">
          <w:marLeft w:val="0"/>
          <w:marRight w:val="0"/>
          <w:marTop w:val="0"/>
          <w:marBottom w:val="240"/>
          <w:divBdr>
            <w:top w:val="none" w:sz="0" w:space="0" w:color="auto"/>
            <w:left w:val="none" w:sz="0" w:space="0" w:color="auto"/>
            <w:bottom w:val="none" w:sz="0" w:space="0" w:color="auto"/>
            <w:right w:val="none" w:sz="0" w:space="0" w:color="auto"/>
          </w:divBdr>
        </w:div>
        <w:div w:id="1511871814">
          <w:marLeft w:val="0"/>
          <w:marRight w:val="0"/>
          <w:marTop w:val="0"/>
          <w:marBottom w:val="240"/>
          <w:divBdr>
            <w:top w:val="none" w:sz="0" w:space="0" w:color="auto"/>
            <w:left w:val="none" w:sz="0" w:space="0" w:color="auto"/>
            <w:bottom w:val="none" w:sz="0" w:space="0" w:color="auto"/>
            <w:right w:val="none" w:sz="0" w:space="0" w:color="auto"/>
          </w:divBdr>
        </w:div>
        <w:div w:id="16197239">
          <w:marLeft w:val="0"/>
          <w:marRight w:val="0"/>
          <w:marTop w:val="0"/>
          <w:marBottom w:val="240"/>
          <w:divBdr>
            <w:top w:val="none" w:sz="0" w:space="0" w:color="auto"/>
            <w:left w:val="none" w:sz="0" w:space="0" w:color="auto"/>
            <w:bottom w:val="none" w:sz="0" w:space="0" w:color="auto"/>
            <w:right w:val="none" w:sz="0" w:space="0" w:color="auto"/>
          </w:divBdr>
        </w:div>
        <w:div w:id="1212302345">
          <w:marLeft w:val="0"/>
          <w:marRight w:val="0"/>
          <w:marTop w:val="0"/>
          <w:marBottom w:val="240"/>
          <w:divBdr>
            <w:top w:val="none" w:sz="0" w:space="0" w:color="auto"/>
            <w:left w:val="none" w:sz="0" w:space="0" w:color="auto"/>
            <w:bottom w:val="none" w:sz="0" w:space="0" w:color="auto"/>
            <w:right w:val="none" w:sz="0" w:space="0" w:color="auto"/>
          </w:divBdr>
        </w:div>
        <w:div w:id="618924140">
          <w:marLeft w:val="0"/>
          <w:marRight w:val="0"/>
          <w:marTop w:val="0"/>
          <w:marBottom w:val="240"/>
          <w:divBdr>
            <w:top w:val="none" w:sz="0" w:space="0" w:color="auto"/>
            <w:left w:val="none" w:sz="0" w:space="0" w:color="auto"/>
            <w:bottom w:val="none" w:sz="0" w:space="0" w:color="auto"/>
            <w:right w:val="none" w:sz="0" w:space="0" w:color="auto"/>
          </w:divBdr>
        </w:div>
        <w:div w:id="243758387">
          <w:marLeft w:val="0"/>
          <w:marRight w:val="0"/>
          <w:marTop w:val="0"/>
          <w:marBottom w:val="240"/>
          <w:divBdr>
            <w:top w:val="none" w:sz="0" w:space="0" w:color="auto"/>
            <w:left w:val="none" w:sz="0" w:space="0" w:color="auto"/>
            <w:bottom w:val="none" w:sz="0" w:space="0" w:color="auto"/>
            <w:right w:val="none" w:sz="0" w:space="0" w:color="auto"/>
          </w:divBdr>
        </w:div>
        <w:div w:id="1623532024">
          <w:marLeft w:val="0"/>
          <w:marRight w:val="0"/>
          <w:marTop w:val="0"/>
          <w:marBottom w:val="240"/>
          <w:divBdr>
            <w:top w:val="none" w:sz="0" w:space="0" w:color="auto"/>
            <w:left w:val="none" w:sz="0" w:space="0" w:color="auto"/>
            <w:bottom w:val="none" w:sz="0" w:space="0" w:color="auto"/>
            <w:right w:val="none" w:sz="0" w:space="0" w:color="auto"/>
          </w:divBdr>
        </w:div>
        <w:div w:id="987783331">
          <w:marLeft w:val="0"/>
          <w:marRight w:val="0"/>
          <w:marTop w:val="0"/>
          <w:marBottom w:val="240"/>
          <w:divBdr>
            <w:top w:val="none" w:sz="0" w:space="0" w:color="auto"/>
            <w:left w:val="none" w:sz="0" w:space="0" w:color="auto"/>
            <w:bottom w:val="none" w:sz="0" w:space="0" w:color="auto"/>
            <w:right w:val="none" w:sz="0" w:space="0" w:color="auto"/>
          </w:divBdr>
        </w:div>
        <w:div w:id="1926837462">
          <w:marLeft w:val="0"/>
          <w:marRight w:val="0"/>
          <w:marTop w:val="0"/>
          <w:marBottom w:val="240"/>
          <w:divBdr>
            <w:top w:val="none" w:sz="0" w:space="0" w:color="auto"/>
            <w:left w:val="none" w:sz="0" w:space="0" w:color="auto"/>
            <w:bottom w:val="none" w:sz="0" w:space="0" w:color="auto"/>
            <w:right w:val="none" w:sz="0" w:space="0" w:color="auto"/>
          </w:divBdr>
        </w:div>
        <w:div w:id="174928755">
          <w:marLeft w:val="0"/>
          <w:marRight w:val="0"/>
          <w:marTop w:val="0"/>
          <w:marBottom w:val="240"/>
          <w:divBdr>
            <w:top w:val="none" w:sz="0" w:space="0" w:color="auto"/>
            <w:left w:val="none" w:sz="0" w:space="0" w:color="auto"/>
            <w:bottom w:val="none" w:sz="0" w:space="0" w:color="auto"/>
            <w:right w:val="none" w:sz="0" w:space="0" w:color="auto"/>
          </w:divBdr>
        </w:div>
        <w:div w:id="1580215686">
          <w:marLeft w:val="0"/>
          <w:marRight w:val="0"/>
          <w:marTop w:val="0"/>
          <w:marBottom w:val="240"/>
          <w:divBdr>
            <w:top w:val="none" w:sz="0" w:space="0" w:color="auto"/>
            <w:left w:val="none" w:sz="0" w:space="0" w:color="auto"/>
            <w:bottom w:val="none" w:sz="0" w:space="0" w:color="auto"/>
            <w:right w:val="none" w:sz="0" w:space="0" w:color="auto"/>
          </w:divBdr>
        </w:div>
        <w:div w:id="1917592409">
          <w:marLeft w:val="0"/>
          <w:marRight w:val="0"/>
          <w:marTop w:val="0"/>
          <w:marBottom w:val="240"/>
          <w:divBdr>
            <w:top w:val="none" w:sz="0" w:space="0" w:color="auto"/>
            <w:left w:val="none" w:sz="0" w:space="0" w:color="auto"/>
            <w:bottom w:val="none" w:sz="0" w:space="0" w:color="auto"/>
            <w:right w:val="none" w:sz="0" w:space="0" w:color="auto"/>
          </w:divBdr>
        </w:div>
        <w:div w:id="267935196">
          <w:marLeft w:val="0"/>
          <w:marRight w:val="0"/>
          <w:marTop w:val="0"/>
          <w:marBottom w:val="240"/>
          <w:divBdr>
            <w:top w:val="none" w:sz="0" w:space="0" w:color="auto"/>
            <w:left w:val="none" w:sz="0" w:space="0" w:color="auto"/>
            <w:bottom w:val="none" w:sz="0" w:space="0" w:color="auto"/>
            <w:right w:val="none" w:sz="0" w:space="0" w:color="auto"/>
          </w:divBdr>
        </w:div>
        <w:div w:id="1470130110">
          <w:marLeft w:val="0"/>
          <w:marRight w:val="0"/>
          <w:marTop w:val="0"/>
          <w:marBottom w:val="240"/>
          <w:divBdr>
            <w:top w:val="none" w:sz="0" w:space="0" w:color="auto"/>
            <w:left w:val="none" w:sz="0" w:space="0" w:color="auto"/>
            <w:bottom w:val="none" w:sz="0" w:space="0" w:color="auto"/>
            <w:right w:val="none" w:sz="0" w:space="0" w:color="auto"/>
          </w:divBdr>
        </w:div>
        <w:div w:id="239098960">
          <w:marLeft w:val="0"/>
          <w:marRight w:val="0"/>
          <w:marTop w:val="0"/>
          <w:marBottom w:val="240"/>
          <w:divBdr>
            <w:top w:val="none" w:sz="0" w:space="0" w:color="auto"/>
            <w:left w:val="none" w:sz="0" w:space="0" w:color="auto"/>
            <w:bottom w:val="none" w:sz="0" w:space="0" w:color="auto"/>
            <w:right w:val="none" w:sz="0" w:space="0" w:color="auto"/>
          </w:divBdr>
        </w:div>
        <w:div w:id="211041070">
          <w:marLeft w:val="0"/>
          <w:marRight w:val="0"/>
          <w:marTop w:val="0"/>
          <w:marBottom w:val="240"/>
          <w:divBdr>
            <w:top w:val="none" w:sz="0" w:space="0" w:color="auto"/>
            <w:left w:val="none" w:sz="0" w:space="0" w:color="auto"/>
            <w:bottom w:val="none" w:sz="0" w:space="0" w:color="auto"/>
            <w:right w:val="none" w:sz="0" w:space="0" w:color="auto"/>
          </w:divBdr>
        </w:div>
        <w:div w:id="1938560130">
          <w:marLeft w:val="0"/>
          <w:marRight w:val="0"/>
          <w:marTop w:val="0"/>
          <w:marBottom w:val="480"/>
          <w:divBdr>
            <w:top w:val="none" w:sz="0" w:space="0" w:color="auto"/>
            <w:left w:val="none" w:sz="0" w:space="0" w:color="auto"/>
            <w:bottom w:val="none" w:sz="0" w:space="0" w:color="auto"/>
            <w:right w:val="none" w:sz="0" w:space="0" w:color="auto"/>
          </w:divBdr>
        </w:div>
      </w:divsChild>
    </w:div>
    <w:div w:id="1069570560">
      <w:bodyDiv w:val="1"/>
      <w:marLeft w:val="0"/>
      <w:marRight w:val="0"/>
      <w:marTop w:val="0"/>
      <w:marBottom w:val="0"/>
      <w:divBdr>
        <w:top w:val="none" w:sz="0" w:space="0" w:color="auto"/>
        <w:left w:val="none" w:sz="0" w:space="0" w:color="auto"/>
        <w:bottom w:val="none" w:sz="0" w:space="0" w:color="auto"/>
        <w:right w:val="none" w:sz="0" w:space="0" w:color="auto"/>
      </w:divBdr>
      <w:divsChild>
        <w:div w:id="918439070">
          <w:marLeft w:val="360"/>
          <w:marRight w:val="0"/>
          <w:marTop w:val="200"/>
          <w:marBottom w:val="0"/>
          <w:divBdr>
            <w:top w:val="none" w:sz="0" w:space="0" w:color="auto"/>
            <w:left w:val="none" w:sz="0" w:space="0" w:color="auto"/>
            <w:bottom w:val="none" w:sz="0" w:space="0" w:color="auto"/>
            <w:right w:val="none" w:sz="0" w:space="0" w:color="auto"/>
          </w:divBdr>
        </w:div>
        <w:div w:id="1259606969">
          <w:marLeft w:val="360"/>
          <w:marRight w:val="0"/>
          <w:marTop w:val="200"/>
          <w:marBottom w:val="0"/>
          <w:divBdr>
            <w:top w:val="none" w:sz="0" w:space="0" w:color="auto"/>
            <w:left w:val="none" w:sz="0" w:space="0" w:color="auto"/>
            <w:bottom w:val="none" w:sz="0" w:space="0" w:color="auto"/>
            <w:right w:val="none" w:sz="0" w:space="0" w:color="auto"/>
          </w:divBdr>
        </w:div>
      </w:divsChild>
    </w:div>
    <w:div w:id="1076249603">
      <w:bodyDiv w:val="1"/>
      <w:marLeft w:val="0"/>
      <w:marRight w:val="0"/>
      <w:marTop w:val="0"/>
      <w:marBottom w:val="0"/>
      <w:divBdr>
        <w:top w:val="none" w:sz="0" w:space="0" w:color="auto"/>
        <w:left w:val="none" w:sz="0" w:space="0" w:color="auto"/>
        <w:bottom w:val="none" w:sz="0" w:space="0" w:color="auto"/>
        <w:right w:val="none" w:sz="0" w:space="0" w:color="auto"/>
      </w:divBdr>
      <w:divsChild>
        <w:div w:id="1529953209">
          <w:marLeft w:val="360"/>
          <w:marRight w:val="0"/>
          <w:marTop w:val="200"/>
          <w:marBottom w:val="0"/>
          <w:divBdr>
            <w:top w:val="none" w:sz="0" w:space="0" w:color="auto"/>
            <w:left w:val="none" w:sz="0" w:space="0" w:color="auto"/>
            <w:bottom w:val="none" w:sz="0" w:space="0" w:color="auto"/>
            <w:right w:val="none" w:sz="0" w:space="0" w:color="auto"/>
          </w:divBdr>
        </w:div>
        <w:div w:id="707993484">
          <w:marLeft w:val="360"/>
          <w:marRight w:val="0"/>
          <w:marTop w:val="200"/>
          <w:marBottom w:val="0"/>
          <w:divBdr>
            <w:top w:val="none" w:sz="0" w:space="0" w:color="auto"/>
            <w:left w:val="none" w:sz="0" w:space="0" w:color="auto"/>
            <w:bottom w:val="none" w:sz="0" w:space="0" w:color="auto"/>
            <w:right w:val="none" w:sz="0" w:space="0" w:color="auto"/>
          </w:divBdr>
        </w:div>
        <w:div w:id="1193375116">
          <w:marLeft w:val="360"/>
          <w:marRight w:val="0"/>
          <w:marTop w:val="200"/>
          <w:marBottom w:val="0"/>
          <w:divBdr>
            <w:top w:val="none" w:sz="0" w:space="0" w:color="auto"/>
            <w:left w:val="none" w:sz="0" w:space="0" w:color="auto"/>
            <w:bottom w:val="none" w:sz="0" w:space="0" w:color="auto"/>
            <w:right w:val="none" w:sz="0" w:space="0" w:color="auto"/>
          </w:divBdr>
        </w:div>
        <w:div w:id="2056155973">
          <w:marLeft w:val="360"/>
          <w:marRight w:val="0"/>
          <w:marTop w:val="200"/>
          <w:marBottom w:val="0"/>
          <w:divBdr>
            <w:top w:val="none" w:sz="0" w:space="0" w:color="auto"/>
            <w:left w:val="none" w:sz="0" w:space="0" w:color="auto"/>
            <w:bottom w:val="none" w:sz="0" w:space="0" w:color="auto"/>
            <w:right w:val="none" w:sz="0" w:space="0" w:color="auto"/>
          </w:divBdr>
        </w:div>
      </w:divsChild>
    </w:div>
    <w:div w:id="1081952249">
      <w:bodyDiv w:val="1"/>
      <w:marLeft w:val="0"/>
      <w:marRight w:val="0"/>
      <w:marTop w:val="0"/>
      <w:marBottom w:val="0"/>
      <w:divBdr>
        <w:top w:val="none" w:sz="0" w:space="0" w:color="auto"/>
        <w:left w:val="none" w:sz="0" w:space="0" w:color="auto"/>
        <w:bottom w:val="none" w:sz="0" w:space="0" w:color="auto"/>
        <w:right w:val="none" w:sz="0" w:space="0" w:color="auto"/>
      </w:divBdr>
    </w:div>
    <w:div w:id="1092775449">
      <w:bodyDiv w:val="1"/>
      <w:marLeft w:val="0"/>
      <w:marRight w:val="0"/>
      <w:marTop w:val="0"/>
      <w:marBottom w:val="0"/>
      <w:divBdr>
        <w:top w:val="none" w:sz="0" w:space="0" w:color="auto"/>
        <w:left w:val="none" w:sz="0" w:space="0" w:color="auto"/>
        <w:bottom w:val="none" w:sz="0" w:space="0" w:color="auto"/>
        <w:right w:val="none" w:sz="0" w:space="0" w:color="auto"/>
      </w:divBdr>
      <w:divsChild>
        <w:div w:id="31392082">
          <w:marLeft w:val="360"/>
          <w:marRight w:val="0"/>
          <w:marTop w:val="200"/>
          <w:marBottom w:val="0"/>
          <w:divBdr>
            <w:top w:val="none" w:sz="0" w:space="0" w:color="auto"/>
            <w:left w:val="none" w:sz="0" w:space="0" w:color="auto"/>
            <w:bottom w:val="none" w:sz="0" w:space="0" w:color="auto"/>
            <w:right w:val="none" w:sz="0" w:space="0" w:color="auto"/>
          </w:divBdr>
        </w:div>
        <w:div w:id="801732941">
          <w:marLeft w:val="360"/>
          <w:marRight w:val="0"/>
          <w:marTop w:val="200"/>
          <w:marBottom w:val="0"/>
          <w:divBdr>
            <w:top w:val="none" w:sz="0" w:space="0" w:color="auto"/>
            <w:left w:val="none" w:sz="0" w:space="0" w:color="auto"/>
            <w:bottom w:val="none" w:sz="0" w:space="0" w:color="auto"/>
            <w:right w:val="none" w:sz="0" w:space="0" w:color="auto"/>
          </w:divBdr>
        </w:div>
        <w:div w:id="1492990288">
          <w:marLeft w:val="360"/>
          <w:marRight w:val="0"/>
          <w:marTop w:val="200"/>
          <w:marBottom w:val="0"/>
          <w:divBdr>
            <w:top w:val="none" w:sz="0" w:space="0" w:color="auto"/>
            <w:left w:val="none" w:sz="0" w:space="0" w:color="auto"/>
            <w:bottom w:val="none" w:sz="0" w:space="0" w:color="auto"/>
            <w:right w:val="none" w:sz="0" w:space="0" w:color="auto"/>
          </w:divBdr>
        </w:div>
      </w:divsChild>
    </w:div>
    <w:div w:id="1148132219">
      <w:bodyDiv w:val="1"/>
      <w:marLeft w:val="0"/>
      <w:marRight w:val="0"/>
      <w:marTop w:val="0"/>
      <w:marBottom w:val="0"/>
      <w:divBdr>
        <w:top w:val="none" w:sz="0" w:space="0" w:color="auto"/>
        <w:left w:val="none" w:sz="0" w:space="0" w:color="auto"/>
        <w:bottom w:val="none" w:sz="0" w:space="0" w:color="auto"/>
        <w:right w:val="none" w:sz="0" w:space="0" w:color="auto"/>
      </w:divBdr>
    </w:div>
    <w:div w:id="1279683724">
      <w:bodyDiv w:val="1"/>
      <w:marLeft w:val="0"/>
      <w:marRight w:val="0"/>
      <w:marTop w:val="0"/>
      <w:marBottom w:val="0"/>
      <w:divBdr>
        <w:top w:val="none" w:sz="0" w:space="0" w:color="auto"/>
        <w:left w:val="none" w:sz="0" w:space="0" w:color="auto"/>
        <w:bottom w:val="none" w:sz="0" w:space="0" w:color="auto"/>
        <w:right w:val="none" w:sz="0" w:space="0" w:color="auto"/>
      </w:divBdr>
      <w:divsChild>
        <w:div w:id="1037966798">
          <w:marLeft w:val="0"/>
          <w:marRight w:val="0"/>
          <w:marTop w:val="0"/>
          <w:marBottom w:val="240"/>
          <w:divBdr>
            <w:top w:val="none" w:sz="0" w:space="0" w:color="auto"/>
            <w:left w:val="none" w:sz="0" w:space="0" w:color="auto"/>
            <w:bottom w:val="none" w:sz="0" w:space="0" w:color="auto"/>
            <w:right w:val="none" w:sz="0" w:space="0" w:color="auto"/>
          </w:divBdr>
        </w:div>
        <w:div w:id="1811678259">
          <w:marLeft w:val="0"/>
          <w:marRight w:val="0"/>
          <w:marTop w:val="0"/>
          <w:marBottom w:val="240"/>
          <w:divBdr>
            <w:top w:val="none" w:sz="0" w:space="0" w:color="auto"/>
            <w:left w:val="none" w:sz="0" w:space="0" w:color="auto"/>
            <w:bottom w:val="none" w:sz="0" w:space="0" w:color="auto"/>
            <w:right w:val="none" w:sz="0" w:space="0" w:color="auto"/>
          </w:divBdr>
        </w:div>
        <w:div w:id="429009354">
          <w:marLeft w:val="0"/>
          <w:marRight w:val="0"/>
          <w:marTop w:val="0"/>
          <w:marBottom w:val="240"/>
          <w:divBdr>
            <w:top w:val="none" w:sz="0" w:space="0" w:color="auto"/>
            <w:left w:val="none" w:sz="0" w:space="0" w:color="auto"/>
            <w:bottom w:val="none" w:sz="0" w:space="0" w:color="auto"/>
            <w:right w:val="none" w:sz="0" w:space="0" w:color="auto"/>
          </w:divBdr>
        </w:div>
      </w:divsChild>
    </w:div>
    <w:div w:id="1587761018">
      <w:bodyDiv w:val="1"/>
      <w:marLeft w:val="0"/>
      <w:marRight w:val="0"/>
      <w:marTop w:val="0"/>
      <w:marBottom w:val="0"/>
      <w:divBdr>
        <w:top w:val="none" w:sz="0" w:space="0" w:color="auto"/>
        <w:left w:val="none" w:sz="0" w:space="0" w:color="auto"/>
        <w:bottom w:val="none" w:sz="0" w:space="0" w:color="auto"/>
        <w:right w:val="none" w:sz="0" w:space="0" w:color="auto"/>
      </w:divBdr>
    </w:div>
    <w:div w:id="1606959644">
      <w:bodyDiv w:val="1"/>
      <w:marLeft w:val="0"/>
      <w:marRight w:val="0"/>
      <w:marTop w:val="0"/>
      <w:marBottom w:val="0"/>
      <w:divBdr>
        <w:top w:val="none" w:sz="0" w:space="0" w:color="auto"/>
        <w:left w:val="none" w:sz="0" w:space="0" w:color="auto"/>
        <w:bottom w:val="none" w:sz="0" w:space="0" w:color="auto"/>
        <w:right w:val="none" w:sz="0" w:space="0" w:color="auto"/>
      </w:divBdr>
      <w:divsChild>
        <w:div w:id="2069188565">
          <w:marLeft w:val="0"/>
          <w:marRight w:val="0"/>
          <w:marTop w:val="0"/>
          <w:marBottom w:val="0"/>
          <w:divBdr>
            <w:top w:val="single" w:sz="8" w:space="2" w:color="000000"/>
            <w:left w:val="single" w:sz="8" w:space="2" w:color="000000"/>
            <w:bottom w:val="single" w:sz="8" w:space="2" w:color="000000"/>
            <w:right w:val="single" w:sz="8" w:space="2" w:color="000000"/>
          </w:divBdr>
        </w:div>
        <w:div w:id="1143813101">
          <w:marLeft w:val="0"/>
          <w:marRight w:val="0"/>
          <w:marTop w:val="0"/>
          <w:marBottom w:val="0"/>
          <w:divBdr>
            <w:top w:val="single" w:sz="8" w:space="2" w:color="000000"/>
            <w:left w:val="single" w:sz="8" w:space="2" w:color="000000"/>
            <w:bottom w:val="single" w:sz="8" w:space="2" w:color="000000"/>
            <w:right w:val="single" w:sz="8" w:space="2" w:color="000000"/>
          </w:divBdr>
        </w:div>
        <w:div w:id="425343255">
          <w:marLeft w:val="0"/>
          <w:marRight w:val="0"/>
          <w:marTop w:val="0"/>
          <w:marBottom w:val="0"/>
          <w:divBdr>
            <w:top w:val="single" w:sz="8" w:space="2" w:color="000000"/>
            <w:left w:val="single" w:sz="8" w:space="2" w:color="000000"/>
            <w:bottom w:val="single" w:sz="8" w:space="2" w:color="000000"/>
            <w:right w:val="single" w:sz="8" w:space="2" w:color="000000"/>
          </w:divBdr>
        </w:div>
        <w:div w:id="1222257102">
          <w:marLeft w:val="0"/>
          <w:marRight w:val="0"/>
          <w:marTop w:val="0"/>
          <w:marBottom w:val="0"/>
          <w:divBdr>
            <w:top w:val="single" w:sz="8" w:space="2" w:color="000000"/>
            <w:left w:val="single" w:sz="8" w:space="2" w:color="000000"/>
            <w:bottom w:val="single" w:sz="8" w:space="2" w:color="000000"/>
            <w:right w:val="single" w:sz="8" w:space="2" w:color="000000"/>
          </w:divBdr>
        </w:div>
        <w:div w:id="1296525548">
          <w:marLeft w:val="0"/>
          <w:marRight w:val="0"/>
          <w:marTop w:val="0"/>
          <w:marBottom w:val="0"/>
          <w:divBdr>
            <w:top w:val="single" w:sz="8" w:space="2" w:color="000000"/>
            <w:left w:val="single" w:sz="8" w:space="2" w:color="000000"/>
            <w:bottom w:val="single" w:sz="8" w:space="2" w:color="000000"/>
            <w:right w:val="single" w:sz="8" w:space="2" w:color="000000"/>
          </w:divBdr>
        </w:div>
        <w:div w:id="1371108330">
          <w:marLeft w:val="0"/>
          <w:marRight w:val="0"/>
          <w:marTop w:val="0"/>
          <w:marBottom w:val="0"/>
          <w:divBdr>
            <w:top w:val="single" w:sz="8" w:space="2" w:color="000000"/>
            <w:left w:val="single" w:sz="8" w:space="2" w:color="000000"/>
            <w:bottom w:val="single" w:sz="8" w:space="2" w:color="000000"/>
            <w:right w:val="single" w:sz="8" w:space="2" w:color="000000"/>
          </w:divBdr>
        </w:div>
        <w:div w:id="51931598">
          <w:marLeft w:val="0"/>
          <w:marRight w:val="0"/>
          <w:marTop w:val="0"/>
          <w:marBottom w:val="0"/>
          <w:divBdr>
            <w:top w:val="single" w:sz="8" w:space="2" w:color="000000"/>
            <w:left w:val="single" w:sz="8" w:space="2" w:color="000000"/>
            <w:bottom w:val="single" w:sz="8" w:space="2" w:color="000000"/>
            <w:right w:val="single" w:sz="8" w:space="2" w:color="000000"/>
          </w:divBdr>
        </w:div>
        <w:div w:id="1004741291">
          <w:marLeft w:val="0"/>
          <w:marRight w:val="0"/>
          <w:marTop w:val="0"/>
          <w:marBottom w:val="0"/>
          <w:divBdr>
            <w:top w:val="single" w:sz="8" w:space="2" w:color="000000"/>
            <w:left w:val="single" w:sz="8" w:space="2" w:color="000000"/>
            <w:bottom w:val="single" w:sz="8" w:space="2" w:color="000000"/>
            <w:right w:val="single" w:sz="8" w:space="2" w:color="000000"/>
          </w:divBdr>
        </w:div>
        <w:div w:id="279150554">
          <w:marLeft w:val="0"/>
          <w:marRight w:val="0"/>
          <w:marTop w:val="0"/>
          <w:marBottom w:val="0"/>
          <w:divBdr>
            <w:top w:val="single" w:sz="8" w:space="2" w:color="000000"/>
            <w:left w:val="single" w:sz="8" w:space="2" w:color="000000"/>
            <w:bottom w:val="single" w:sz="8" w:space="2" w:color="000000"/>
            <w:right w:val="single" w:sz="8" w:space="2" w:color="000000"/>
          </w:divBdr>
        </w:div>
        <w:div w:id="2063216335">
          <w:marLeft w:val="0"/>
          <w:marRight w:val="0"/>
          <w:marTop w:val="0"/>
          <w:marBottom w:val="0"/>
          <w:divBdr>
            <w:top w:val="single" w:sz="8" w:space="2" w:color="000000"/>
            <w:left w:val="single" w:sz="8" w:space="2" w:color="000000"/>
            <w:bottom w:val="single" w:sz="8" w:space="2" w:color="000000"/>
            <w:right w:val="single" w:sz="8" w:space="2" w:color="000000"/>
          </w:divBdr>
        </w:div>
        <w:div w:id="1092358982">
          <w:marLeft w:val="0"/>
          <w:marRight w:val="0"/>
          <w:marTop w:val="0"/>
          <w:marBottom w:val="0"/>
          <w:divBdr>
            <w:top w:val="single" w:sz="8" w:space="2" w:color="000000"/>
            <w:left w:val="single" w:sz="8" w:space="2" w:color="000000"/>
            <w:bottom w:val="single" w:sz="8" w:space="2" w:color="000000"/>
            <w:right w:val="single" w:sz="8" w:space="2" w:color="000000"/>
          </w:divBdr>
        </w:div>
        <w:div w:id="1722095504">
          <w:marLeft w:val="0"/>
          <w:marRight w:val="0"/>
          <w:marTop w:val="0"/>
          <w:marBottom w:val="0"/>
          <w:divBdr>
            <w:top w:val="single" w:sz="8" w:space="2" w:color="000000"/>
            <w:left w:val="single" w:sz="8" w:space="2" w:color="000000"/>
            <w:bottom w:val="single" w:sz="8" w:space="2" w:color="000000"/>
            <w:right w:val="single" w:sz="8" w:space="2" w:color="000000"/>
          </w:divBdr>
        </w:div>
        <w:div w:id="1919704895">
          <w:marLeft w:val="0"/>
          <w:marRight w:val="0"/>
          <w:marTop w:val="0"/>
          <w:marBottom w:val="0"/>
          <w:divBdr>
            <w:top w:val="single" w:sz="8" w:space="2" w:color="000000"/>
            <w:left w:val="single" w:sz="8" w:space="2" w:color="000000"/>
            <w:bottom w:val="single" w:sz="8" w:space="2" w:color="000000"/>
            <w:right w:val="single" w:sz="8" w:space="2" w:color="000000"/>
          </w:divBdr>
        </w:div>
        <w:div w:id="447116699">
          <w:marLeft w:val="0"/>
          <w:marRight w:val="0"/>
          <w:marTop w:val="0"/>
          <w:marBottom w:val="0"/>
          <w:divBdr>
            <w:top w:val="single" w:sz="8" w:space="2" w:color="000000"/>
            <w:left w:val="single" w:sz="8" w:space="2" w:color="000000"/>
            <w:bottom w:val="single" w:sz="8" w:space="2" w:color="000000"/>
            <w:right w:val="single" w:sz="8" w:space="2" w:color="000000"/>
          </w:divBdr>
        </w:div>
        <w:div w:id="1582520967">
          <w:marLeft w:val="0"/>
          <w:marRight w:val="0"/>
          <w:marTop w:val="0"/>
          <w:marBottom w:val="0"/>
          <w:divBdr>
            <w:top w:val="single" w:sz="8" w:space="2" w:color="000000"/>
            <w:left w:val="single" w:sz="8" w:space="2" w:color="000000"/>
            <w:bottom w:val="single" w:sz="8" w:space="2" w:color="000000"/>
            <w:right w:val="single" w:sz="8" w:space="2" w:color="000000"/>
          </w:divBdr>
        </w:div>
        <w:div w:id="585921393">
          <w:marLeft w:val="0"/>
          <w:marRight w:val="0"/>
          <w:marTop w:val="0"/>
          <w:marBottom w:val="0"/>
          <w:divBdr>
            <w:top w:val="single" w:sz="8" w:space="2" w:color="000000"/>
            <w:left w:val="single" w:sz="8" w:space="2" w:color="000000"/>
            <w:bottom w:val="single" w:sz="8" w:space="2" w:color="000000"/>
            <w:right w:val="single" w:sz="8" w:space="2" w:color="000000"/>
          </w:divBdr>
        </w:div>
      </w:divsChild>
    </w:div>
    <w:div w:id="1649280218">
      <w:bodyDiv w:val="1"/>
      <w:marLeft w:val="0"/>
      <w:marRight w:val="0"/>
      <w:marTop w:val="0"/>
      <w:marBottom w:val="0"/>
      <w:divBdr>
        <w:top w:val="none" w:sz="0" w:space="0" w:color="auto"/>
        <w:left w:val="none" w:sz="0" w:space="0" w:color="auto"/>
        <w:bottom w:val="none" w:sz="0" w:space="0" w:color="auto"/>
        <w:right w:val="none" w:sz="0" w:space="0" w:color="auto"/>
      </w:divBdr>
      <w:divsChild>
        <w:div w:id="1947537074">
          <w:marLeft w:val="360"/>
          <w:marRight w:val="0"/>
          <w:marTop w:val="200"/>
          <w:marBottom w:val="0"/>
          <w:divBdr>
            <w:top w:val="none" w:sz="0" w:space="0" w:color="auto"/>
            <w:left w:val="none" w:sz="0" w:space="0" w:color="auto"/>
            <w:bottom w:val="none" w:sz="0" w:space="0" w:color="auto"/>
            <w:right w:val="none" w:sz="0" w:space="0" w:color="auto"/>
          </w:divBdr>
        </w:div>
        <w:div w:id="1649360633">
          <w:marLeft w:val="360"/>
          <w:marRight w:val="0"/>
          <w:marTop w:val="200"/>
          <w:marBottom w:val="0"/>
          <w:divBdr>
            <w:top w:val="none" w:sz="0" w:space="0" w:color="auto"/>
            <w:left w:val="none" w:sz="0" w:space="0" w:color="auto"/>
            <w:bottom w:val="none" w:sz="0" w:space="0" w:color="auto"/>
            <w:right w:val="none" w:sz="0" w:space="0" w:color="auto"/>
          </w:divBdr>
        </w:div>
      </w:divsChild>
    </w:div>
    <w:div w:id="1743143095">
      <w:bodyDiv w:val="1"/>
      <w:marLeft w:val="0"/>
      <w:marRight w:val="0"/>
      <w:marTop w:val="0"/>
      <w:marBottom w:val="0"/>
      <w:divBdr>
        <w:top w:val="none" w:sz="0" w:space="0" w:color="auto"/>
        <w:left w:val="none" w:sz="0" w:space="0" w:color="auto"/>
        <w:bottom w:val="none" w:sz="0" w:space="0" w:color="auto"/>
        <w:right w:val="none" w:sz="0" w:space="0" w:color="auto"/>
      </w:divBdr>
    </w:div>
    <w:div w:id="1798792106">
      <w:bodyDiv w:val="1"/>
      <w:marLeft w:val="0"/>
      <w:marRight w:val="0"/>
      <w:marTop w:val="0"/>
      <w:marBottom w:val="0"/>
      <w:divBdr>
        <w:top w:val="none" w:sz="0" w:space="0" w:color="auto"/>
        <w:left w:val="none" w:sz="0" w:space="0" w:color="auto"/>
        <w:bottom w:val="none" w:sz="0" w:space="0" w:color="auto"/>
        <w:right w:val="none" w:sz="0" w:space="0" w:color="auto"/>
      </w:divBdr>
      <w:divsChild>
        <w:div w:id="2112361512">
          <w:marLeft w:val="1417"/>
          <w:marRight w:val="0"/>
          <w:marTop w:val="0"/>
          <w:marBottom w:val="240"/>
          <w:divBdr>
            <w:top w:val="none" w:sz="0" w:space="0" w:color="auto"/>
            <w:left w:val="none" w:sz="0" w:space="0" w:color="auto"/>
            <w:bottom w:val="none" w:sz="0" w:space="0" w:color="auto"/>
            <w:right w:val="none" w:sz="0" w:space="0" w:color="auto"/>
          </w:divBdr>
        </w:div>
        <w:div w:id="1280718306">
          <w:marLeft w:val="0"/>
          <w:marRight w:val="0"/>
          <w:marTop w:val="195"/>
          <w:marBottom w:val="225"/>
          <w:divBdr>
            <w:top w:val="single" w:sz="6" w:space="3" w:color="808080"/>
            <w:left w:val="single" w:sz="6" w:space="3" w:color="808080"/>
            <w:bottom w:val="single" w:sz="6" w:space="6" w:color="808080"/>
            <w:right w:val="single" w:sz="6" w:space="3" w:color="808080"/>
          </w:divBdr>
        </w:div>
        <w:div w:id="1066296303">
          <w:marLeft w:val="2551"/>
          <w:marRight w:val="0"/>
          <w:marTop w:val="0"/>
          <w:marBottom w:val="480"/>
          <w:divBdr>
            <w:top w:val="none" w:sz="0" w:space="0" w:color="auto"/>
            <w:left w:val="none" w:sz="0" w:space="0" w:color="auto"/>
            <w:bottom w:val="none" w:sz="0" w:space="0" w:color="auto"/>
            <w:right w:val="none" w:sz="0" w:space="0" w:color="auto"/>
          </w:divBdr>
        </w:div>
        <w:div w:id="1947233676">
          <w:marLeft w:val="0"/>
          <w:marRight w:val="0"/>
          <w:marTop w:val="0"/>
          <w:marBottom w:val="240"/>
          <w:divBdr>
            <w:top w:val="none" w:sz="0" w:space="0" w:color="auto"/>
            <w:left w:val="none" w:sz="0" w:space="0" w:color="auto"/>
            <w:bottom w:val="none" w:sz="0" w:space="0" w:color="auto"/>
            <w:right w:val="none" w:sz="0" w:space="0" w:color="auto"/>
          </w:divBdr>
        </w:div>
        <w:div w:id="763454471">
          <w:marLeft w:val="0"/>
          <w:marRight w:val="0"/>
          <w:marTop w:val="0"/>
          <w:marBottom w:val="75"/>
          <w:divBdr>
            <w:top w:val="single" w:sz="6" w:space="2" w:color="000000"/>
            <w:left w:val="single" w:sz="6" w:space="2" w:color="000000"/>
            <w:bottom w:val="single" w:sz="6" w:space="12" w:color="000000"/>
            <w:right w:val="single" w:sz="6" w:space="2" w:color="000000"/>
          </w:divBdr>
        </w:div>
        <w:div w:id="88039083">
          <w:marLeft w:val="0"/>
          <w:marRight w:val="0"/>
          <w:marTop w:val="0"/>
          <w:marBottom w:val="240"/>
          <w:divBdr>
            <w:top w:val="none" w:sz="0" w:space="0" w:color="auto"/>
            <w:left w:val="none" w:sz="0" w:space="0" w:color="auto"/>
            <w:bottom w:val="none" w:sz="0" w:space="0" w:color="auto"/>
            <w:right w:val="none" w:sz="0" w:space="0" w:color="auto"/>
          </w:divBdr>
        </w:div>
        <w:div w:id="1775397996">
          <w:marLeft w:val="0"/>
          <w:marRight w:val="0"/>
          <w:marTop w:val="0"/>
          <w:marBottom w:val="240"/>
          <w:divBdr>
            <w:top w:val="none" w:sz="0" w:space="0" w:color="auto"/>
            <w:left w:val="none" w:sz="0" w:space="0" w:color="auto"/>
            <w:bottom w:val="none" w:sz="0" w:space="0" w:color="auto"/>
            <w:right w:val="none" w:sz="0" w:space="0" w:color="auto"/>
          </w:divBdr>
        </w:div>
        <w:div w:id="292683922">
          <w:marLeft w:val="0"/>
          <w:marRight w:val="0"/>
          <w:marTop w:val="0"/>
          <w:marBottom w:val="75"/>
          <w:divBdr>
            <w:top w:val="single" w:sz="6" w:space="2" w:color="000000"/>
            <w:left w:val="single" w:sz="6" w:space="2" w:color="000000"/>
            <w:bottom w:val="single" w:sz="6" w:space="12" w:color="000000"/>
            <w:right w:val="single" w:sz="6" w:space="2" w:color="000000"/>
          </w:divBdr>
        </w:div>
        <w:div w:id="2075658102">
          <w:marLeft w:val="0"/>
          <w:marRight w:val="0"/>
          <w:marTop w:val="0"/>
          <w:marBottom w:val="75"/>
          <w:divBdr>
            <w:top w:val="single" w:sz="6" w:space="2" w:color="000000"/>
            <w:left w:val="single" w:sz="6" w:space="2" w:color="000000"/>
            <w:bottom w:val="single" w:sz="6" w:space="12" w:color="000000"/>
            <w:right w:val="single" w:sz="6" w:space="2" w:color="000000"/>
          </w:divBdr>
        </w:div>
        <w:div w:id="969280914">
          <w:marLeft w:val="0"/>
          <w:marRight w:val="0"/>
          <w:marTop w:val="0"/>
          <w:marBottom w:val="240"/>
          <w:divBdr>
            <w:top w:val="none" w:sz="0" w:space="0" w:color="auto"/>
            <w:left w:val="none" w:sz="0" w:space="0" w:color="auto"/>
            <w:bottom w:val="none" w:sz="0" w:space="0" w:color="auto"/>
            <w:right w:val="none" w:sz="0" w:space="0" w:color="auto"/>
          </w:divBdr>
        </w:div>
        <w:div w:id="738132861">
          <w:marLeft w:val="0"/>
          <w:marRight w:val="0"/>
          <w:marTop w:val="0"/>
          <w:marBottom w:val="240"/>
          <w:divBdr>
            <w:top w:val="none" w:sz="0" w:space="0" w:color="auto"/>
            <w:left w:val="none" w:sz="0" w:space="0" w:color="auto"/>
            <w:bottom w:val="none" w:sz="0" w:space="0" w:color="auto"/>
            <w:right w:val="none" w:sz="0" w:space="0" w:color="auto"/>
          </w:divBdr>
        </w:div>
        <w:div w:id="1600914212">
          <w:marLeft w:val="0"/>
          <w:marRight w:val="0"/>
          <w:marTop w:val="0"/>
          <w:marBottom w:val="240"/>
          <w:divBdr>
            <w:top w:val="none" w:sz="0" w:space="0" w:color="auto"/>
            <w:left w:val="none" w:sz="0" w:space="0" w:color="auto"/>
            <w:bottom w:val="none" w:sz="0" w:space="0" w:color="auto"/>
            <w:right w:val="none" w:sz="0" w:space="0" w:color="auto"/>
          </w:divBdr>
        </w:div>
        <w:div w:id="334650458">
          <w:marLeft w:val="0"/>
          <w:marRight w:val="0"/>
          <w:marTop w:val="0"/>
          <w:marBottom w:val="240"/>
          <w:divBdr>
            <w:top w:val="none" w:sz="0" w:space="0" w:color="auto"/>
            <w:left w:val="none" w:sz="0" w:space="0" w:color="auto"/>
            <w:bottom w:val="none" w:sz="0" w:space="0" w:color="auto"/>
            <w:right w:val="none" w:sz="0" w:space="0" w:color="auto"/>
          </w:divBdr>
        </w:div>
        <w:div w:id="411513614">
          <w:marLeft w:val="0"/>
          <w:marRight w:val="0"/>
          <w:marTop w:val="0"/>
          <w:marBottom w:val="240"/>
          <w:divBdr>
            <w:top w:val="none" w:sz="0" w:space="0" w:color="auto"/>
            <w:left w:val="none" w:sz="0" w:space="0" w:color="auto"/>
            <w:bottom w:val="none" w:sz="0" w:space="0" w:color="auto"/>
            <w:right w:val="none" w:sz="0" w:space="0" w:color="auto"/>
          </w:divBdr>
        </w:div>
        <w:div w:id="1172187830">
          <w:marLeft w:val="0"/>
          <w:marRight w:val="0"/>
          <w:marTop w:val="0"/>
          <w:marBottom w:val="240"/>
          <w:divBdr>
            <w:top w:val="none" w:sz="0" w:space="0" w:color="auto"/>
            <w:left w:val="none" w:sz="0" w:space="0" w:color="auto"/>
            <w:bottom w:val="none" w:sz="0" w:space="0" w:color="auto"/>
            <w:right w:val="none" w:sz="0" w:space="0" w:color="auto"/>
          </w:divBdr>
        </w:div>
        <w:div w:id="634221570">
          <w:marLeft w:val="0"/>
          <w:marRight w:val="0"/>
          <w:marTop w:val="0"/>
          <w:marBottom w:val="240"/>
          <w:divBdr>
            <w:top w:val="none" w:sz="0" w:space="0" w:color="auto"/>
            <w:left w:val="none" w:sz="0" w:space="0" w:color="auto"/>
            <w:bottom w:val="none" w:sz="0" w:space="0" w:color="auto"/>
            <w:right w:val="none" w:sz="0" w:space="0" w:color="auto"/>
          </w:divBdr>
        </w:div>
        <w:div w:id="378238062">
          <w:marLeft w:val="0"/>
          <w:marRight w:val="0"/>
          <w:marTop w:val="0"/>
          <w:marBottom w:val="240"/>
          <w:divBdr>
            <w:top w:val="none" w:sz="0" w:space="0" w:color="auto"/>
            <w:left w:val="none" w:sz="0" w:space="0" w:color="auto"/>
            <w:bottom w:val="none" w:sz="0" w:space="0" w:color="auto"/>
            <w:right w:val="none" w:sz="0" w:space="0" w:color="auto"/>
          </w:divBdr>
        </w:div>
        <w:div w:id="1205675061">
          <w:marLeft w:val="0"/>
          <w:marRight w:val="0"/>
          <w:marTop w:val="0"/>
          <w:marBottom w:val="75"/>
          <w:divBdr>
            <w:top w:val="single" w:sz="6" w:space="2" w:color="000000"/>
            <w:left w:val="single" w:sz="6" w:space="2" w:color="000000"/>
            <w:bottom w:val="single" w:sz="6" w:space="12" w:color="000000"/>
            <w:right w:val="single" w:sz="6" w:space="2" w:color="000000"/>
          </w:divBdr>
        </w:div>
        <w:div w:id="722102533">
          <w:marLeft w:val="0"/>
          <w:marRight w:val="0"/>
          <w:marTop w:val="0"/>
          <w:marBottom w:val="240"/>
          <w:divBdr>
            <w:top w:val="none" w:sz="0" w:space="0" w:color="auto"/>
            <w:left w:val="none" w:sz="0" w:space="0" w:color="auto"/>
            <w:bottom w:val="none" w:sz="0" w:space="0" w:color="auto"/>
            <w:right w:val="none" w:sz="0" w:space="0" w:color="auto"/>
          </w:divBdr>
        </w:div>
        <w:div w:id="366562038">
          <w:marLeft w:val="0"/>
          <w:marRight w:val="0"/>
          <w:marTop w:val="0"/>
          <w:marBottom w:val="240"/>
          <w:divBdr>
            <w:top w:val="none" w:sz="0" w:space="0" w:color="auto"/>
            <w:left w:val="none" w:sz="0" w:space="0" w:color="auto"/>
            <w:bottom w:val="none" w:sz="0" w:space="0" w:color="auto"/>
            <w:right w:val="none" w:sz="0" w:space="0" w:color="auto"/>
          </w:divBdr>
        </w:div>
        <w:div w:id="1426070094">
          <w:marLeft w:val="0"/>
          <w:marRight w:val="0"/>
          <w:marTop w:val="0"/>
          <w:marBottom w:val="240"/>
          <w:divBdr>
            <w:top w:val="none" w:sz="0" w:space="0" w:color="auto"/>
            <w:left w:val="none" w:sz="0" w:space="0" w:color="auto"/>
            <w:bottom w:val="none" w:sz="0" w:space="0" w:color="auto"/>
            <w:right w:val="none" w:sz="0" w:space="0" w:color="auto"/>
          </w:divBdr>
        </w:div>
        <w:div w:id="921911996">
          <w:marLeft w:val="0"/>
          <w:marRight w:val="0"/>
          <w:marTop w:val="0"/>
          <w:marBottom w:val="240"/>
          <w:divBdr>
            <w:top w:val="none" w:sz="0" w:space="0" w:color="auto"/>
            <w:left w:val="none" w:sz="0" w:space="0" w:color="auto"/>
            <w:bottom w:val="none" w:sz="0" w:space="0" w:color="auto"/>
            <w:right w:val="none" w:sz="0" w:space="0" w:color="auto"/>
          </w:divBdr>
        </w:div>
        <w:div w:id="1106077119">
          <w:marLeft w:val="0"/>
          <w:marRight w:val="0"/>
          <w:marTop w:val="0"/>
          <w:marBottom w:val="240"/>
          <w:divBdr>
            <w:top w:val="none" w:sz="0" w:space="0" w:color="auto"/>
            <w:left w:val="none" w:sz="0" w:space="0" w:color="auto"/>
            <w:bottom w:val="none" w:sz="0" w:space="0" w:color="auto"/>
            <w:right w:val="none" w:sz="0" w:space="0" w:color="auto"/>
          </w:divBdr>
        </w:div>
        <w:div w:id="2072144957">
          <w:marLeft w:val="0"/>
          <w:marRight w:val="0"/>
          <w:marTop w:val="0"/>
          <w:marBottom w:val="240"/>
          <w:divBdr>
            <w:top w:val="none" w:sz="0" w:space="0" w:color="auto"/>
            <w:left w:val="none" w:sz="0" w:space="0" w:color="auto"/>
            <w:bottom w:val="none" w:sz="0" w:space="0" w:color="auto"/>
            <w:right w:val="none" w:sz="0" w:space="0" w:color="auto"/>
          </w:divBdr>
        </w:div>
        <w:div w:id="2060784639">
          <w:marLeft w:val="0"/>
          <w:marRight w:val="0"/>
          <w:marTop w:val="0"/>
          <w:marBottom w:val="75"/>
          <w:divBdr>
            <w:top w:val="single" w:sz="6" w:space="2" w:color="000000"/>
            <w:left w:val="single" w:sz="6" w:space="2" w:color="000000"/>
            <w:bottom w:val="single" w:sz="6" w:space="12" w:color="000000"/>
            <w:right w:val="single" w:sz="6" w:space="2" w:color="000000"/>
          </w:divBdr>
        </w:div>
        <w:div w:id="857548578">
          <w:marLeft w:val="0"/>
          <w:marRight w:val="0"/>
          <w:marTop w:val="0"/>
          <w:marBottom w:val="240"/>
          <w:divBdr>
            <w:top w:val="none" w:sz="0" w:space="0" w:color="auto"/>
            <w:left w:val="none" w:sz="0" w:space="0" w:color="auto"/>
            <w:bottom w:val="none" w:sz="0" w:space="0" w:color="auto"/>
            <w:right w:val="none" w:sz="0" w:space="0" w:color="auto"/>
          </w:divBdr>
        </w:div>
        <w:div w:id="1650670896">
          <w:marLeft w:val="0"/>
          <w:marRight w:val="0"/>
          <w:marTop w:val="0"/>
          <w:marBottom w:val="240"/>
          <w:divBdr>
            <w:top w:val="none" w:sz="0" w:space="0" w:color="auto"/>
            <w:left w:val="none" w:sz="0" w:space="0" w:color="auto"/>
            <w:bottom w:val="none" w:sz="0" w:space="0" w:color="auto"/>
            <w:right w:val="none" w:sz="0" w:space="0" w:color="auto"/>
          </w:divBdr>
        </w:div>
        <w:div w:id="2029214861">
          <w:marLeft w:val="0"/>
          <w:marRight w:val="0"/>
          <w:marTop w:val="0"/>
          <w:marBottom w:val="240"/>
          <w:divBdr>
            <w:top w:val="none" w:sz="0" w:space="0" w:color="auto"/>
            <w:left w:val="none" w:sz="0" w:space="0" w:color="auto"/>
            <w:bottom w:val="none" w:sz="0" w:space="0" w:color="auto"/>
            <w:right w:val="none" w:sz="0" w:space="0" w:color="auto"/>
          </w:divBdr>
        </w:div>
        <w:div w:id="1020935069">
          <w:marLeft w:val="0"/>
          <w:marRight w:val="0"/>
          <w:marTop w:val="0"/>
          <w:marBottom w:val="240"/>
          <w:divBdr>
            <w:top w:val="none" w:sz="0" w:space="0" w:color="auto"/>
            <w:left w:val="none" w:sz="0" w:space="0" w:color="auto"/>
            <w:bottom w:val="none" w:sz="0" w:space="0" w:color="auto"/>
            <w:right w:val="none" w:sz="0" w:space="0" w:color="auto"/>
          </w:divBdr>
        </w:div>
        <w:div w:id="98961428">
          <w:marLeft w:val="0"/>
          <w:marRight w:val="0"/>
          <w:marTop w:val="0"/>
          <w:marBottom w:val="240"/>
          <w:divBdr>
            <w:top w:val="none" w:sz="0" w:space="0" w:color="auto"/>
            <w:left w:val="none" w:sz="0" w:space="0" w:color="auto"/>
            <w:bottom w:val="none" w:sz="0" w:space="0" w:color="auto"/>
            <w:right w:val="none" w:sz="0" w:space="0" w:color="auto"/>
          </w:divBdr>
        </w:div>
        <w:div w:id="1846826137">
          <w:marLeft w:val="0"/>
          <w:marRight w:val="0"/>
          <w:marTop w:val="0"/>
          <w:marBottom w:val="240"/>
          <w:divBdr>
            <w:top w:val="none" w:sz="0" w:space="0" w:color="auto"/>
            <w:left w:val="none" w:sz="0" w:space="0" w:color="auto"/>
            <w:bottom w:val="none" w:sz="0" w:space="0" w:color="auto"/>
            <w:right w:val="none" w:sz="0" w:space="0" w:color="auto"/>
          </w:divBdr>
        </w:div>
        <w:div w:id="162093263">
          <w:marLeft w:val="0"/>
          <w:marRight w:val="0"/>
          <w:marTop w:val="0"/>
          <w:marBottom w:val="240"/>
          <w:divBdr>
            <w:top w:val="none" w:sz="0" w:space="0" w:color="auto"/>
            <w:left w:val="none" w:sz="0" w:space="0" w:color="auto"/>
            <w:bottom w:val="none" w:sz="0" w:space="0" w:color="auto"/>
            <w:right w:val="none" w:sz="0" w:space="0" w:color="auto"/>
          </w:divBdr>
        </w:div>
        <w:div w:id="351688916">
          <w:marLeft w:val="0"/>
          <w:marRight w:val="0"/>
          <w:marTop w:val="0"/>
          <w:marBottom w:val="240"/>
          <w:divBdr>
            <w:top w:val="none" w:sz="0" w:space="0" w:color="auto"/>
            <w:left w:val="none" w:sz="0" w:space="0" w:color="auto"/>
            <w:bottom w:val="none" w:sz="0" w:space="0" w:color="auto"/>
            <w:right w:val="none" w:sz="0" w:space="0" w:color="auto"/>
          </w:divBdr>
        </w:div>
        <w:div w:id="1395548666">
          <w:marLeft w:val="0"/>
          <w:marRight w:val="0"/>
          <w:marTop w:val="0"/>
          <w:marBottom w:val="75"/>
          <w:divBdr>
            <w:top w:val="single" w:sz="6" w:space="2" w:color="000000"/>
            <w:left w:val="single" w:sz="6" w:space="2" w:color="000000"/>
            <w:bottom w:val="single" w:sz="6" w:space="12" w:color="000000"/>
            <w:right w:val="single" w:sz="6" w:space="2" w:color="000000"/>
          </w:divBdr>
        </w:div>
        <w:div w:id="1431857347">
          <w:marLeft w:val="0"/>
          <w:marRight w:val="0"/>
          <w:marTop w:val="0"/>
          <w:marBottom w:val="75"/>
          <w:divBdr>
            <w:top w:val="single" w:sz="6" w:space="2" w:color="000000"/>
            <w:left w:val="single" w:sz="6" w:space="2" w:color="000000"/>
            <w:bottom w:val="single" w:sz="6" w:space="12" w:color="000000"/>
            <w:right w:val="single" w:sz="6" w:space="2" w:color="000000"/>
          </w:divBdr>
        </w:div>
        <w:div w:id="889920046">
          <w:marLeft w:val="0"/>
          <w:marRight w:val="0"/>
          <w:marTop w:val="0"/>
          <w:marBottom w:val="240"/>
          <w:divBdr>
            <w:top w:val="none" w:sz="0" w:space="0" w:color="auto"/>
            <w:left w:val="none" w:sz="0" w:space="0" w:color="auto"/>
            <w:bottom w:val="none" w:sz="0" w:space="0" w:color="auto"/>
            <w:right w:val="none" w:sz="0" w:space="0" w:color="auto"/>
          </w:divBdr>
        </w:div>
        <w:div w:id="1485901280">
          <w:marLeft w:val="0"/>
          <w:marRight w:val="0"/>
          <w:marTop w:val="0"/>
          <w:marBottom w:val="240"/>
          <w:divBdr>
            <w:top w:val="none" w:sz="0" w:space="0" w:color="auto"/>
            <w:left w:val="none" w:sz="0" w:space="0" w:color="auto"/>
            <w:bottom w:val="none" w:sz="0" w:space="0" w:color="auto"/>
            <w:right w:val="none" w:sz="0" w:space="0" w:color="auto"/>
          </w:divBdr>
        </w:div>
        <w:div w:id="1474173310">
          <w:marLeft w:val="0"/>
          <w:marRight w:val="0"/>
          <w:marTop w:val="0"/>
          <w:marBottom w:val="240"/>
          <w:divBdr>
            <w:top w:val="none" w:sz="0" w:space="0" w:color="auto"/>
            <w:left w:val="none" w:sz="0" w:space="0" w:color="auto"/>
            <w:bottom w:val="none" w:sz="0" w:space="0" w:color="auto"/>
            <w:right w:val="none" w:sz="0" w:space="0" w:color="auto"/>
          </w:divBdr>
        </w:div>
        <w:div w:id="400180612">
          <w:marLeft w:val="0"/>
          <w:marRight w:val="0"/>
          <w:marTop w:val="0"/>
          <w:marBottom w:val="240"/>
          <w:divBdr>
            <w:top w:val="none" w:sz="0" w:space="0" w:color="auto"/>
            <w:left w:val="none" w:sz="0" w:space="0" w:color="auto"/>
            <w:bottom w:val="none" w:sz="0" w:space="0" w:color="auto"/>
            <w:right w:val="none" w:sz="0" w:space="0" w:color="auto"/>
          </w:divBdr>
        </w:div>
        <w:div w:id="133565438">
          <w:marLeft w:val="0"/>
          <w:marRight w:val="0"/>
          <w:marTop w:val="0"/>
          <w:marBottom w:val="240"/>
          <w:divBdr>
            <w:top w:val="none" w:sz="0" w:space="0" w:color="auto"/>
            <w:left w:val="none" w:sz="0" w:space="0" w:color="auto"/>
            <w:bottom w:val="none" w:sz="0" w:space="0" w:color="auto"/>
            <w:right w:val="none" w:sz="0" w:space="0" w:color="auto"/>
          </w:divBdr>
        </w:div>
        <w:div w:id="463622423">
          <w:marLeft w:val="0"/>
          <w:marRight w:val="0"/>
          <w:marTop w:val="0"/>
          <w:marBottom w:val="240"/>
          <w:divBdr>
            <w:top w:val="none" w:sz="0" w:space="0" w:color="auto"/>
            <w:left w:val="none" w:sz="0" w:space="0" w:color="auto"/>
            <w:bottom w:val="none" w:sz="0" w:space="0" w:color="auto"/>
            <w:right w:val="none" w:sz="0" w:space="0" w:color="auto"/>
          </w:divBdr>
        </w:div>
        <w:div w:id="1978338436">
          <w:marLeft w:val="0"/>
          <w:marRight w:val="0"/>
          <w:marTop w:val="0"/>
          <w:marBottom w:val="240"/>
          <w:divBdr>
            <w:top w:val="none" w:sz="0" w:space="0" w:color="auto"/>
            <w:left w:val="none" w:sz="0" w:space="0" w:color="auto"/>
            <w:bottom w:val="none" w:sz="0" w:space="0" w:color="auto"/>
            <w:right w:val="none" w:sz="0" w:space="0" w:color="auto"/>
          </w:divBdr>
        </w:div>
        <w:div w:id="550457725">
          <w:marLeft w:val="0"/>
          <w:marRight w:val="0"/>
          <w:marTop w:val="0"/>
          <w:marBottom w:val="240"/>
          <w:divBdr>
            <w:top w:val="none" w:sz="0" w:space="0" w:color="auto"/>
            <w:left w:val="none" w:sz="0" w:space="0" w:color="auto"/>
            <w:bottom w:val="none" w:sz="0" w:space="0" w:color="auto"/>
            <w:right w:val="none" w:sz="0" w:space="0" w:color="auto"/>
          </w:divBdr>
        </w:div>
        <w:div w:id="1312640071">
          <w:marLeft w:val="0"/>
          <w:marRight w:val="0"/>
          <w:marTop w:val="0"/>
          <w:marBottom w:val="240"/>
          <w:divBdr>
            <w:top w:val="none" w:sz="0" w:space="0" w:color="auto"/>
            <w:left w:val="none" w:sz="0" w:space="0" w:color="auto"/>
            <w:bottom w:val="none" w:sz="0" w:space="0" w:color="auto"/>
            <w:right w:val="none" w:sz="0" w:space="0" w:color="auto"/>
          </w:divBdr>
        </w:div>
        <w:div w:id="1758480456">
          <w:marLeft w:val="0"/>
          <w:marRight w:val="0"/>
          <w:marTop w:val="0"/>
          <w:marBottom w:val="240"/>
          <w:divBdr>
            <w:top w:val="none" w:sz="0" w:space="0" w:color="auto"/>
            <w:left w:val="none" w:sz="0" w:space="0" w:color="auto"/>
            <w:bottom w:val="none" w:sz="0" w:space="0" w:color="auto"/>
            <w:right w:val="none" w:sz="0" w:space="0" w:color="auto"/>
          </w:divBdr>
        </w:div>
        <w:div w:id="130905602">
          <w:marLeft w:val="0"/>
          <w:marRight w:val="0"/>
          <w:marTop w:val="0"/>
          <w:marBottom w:val="240"/>
          <w:divBdr>
            <w:top w:val="none" w:sz="0" w:space="0" w:color="auto"/>
            <w:left w:val="none" w:sz="0" w:space="0" w:color="auto"/>
            <w:bottom w:val="none" w:sz="0" w:space="0" w:color="auto"/>
            <w:right w:val="none" w:sz="0" w:space="0" w:color="auto"/>
          </w:divBdr>
        </w:div>
        <w:div w:id="1224563056">
          <w:marLeft w:val="0"/>
          <w:marRight w:val="0"/>
          <w:marTop w:val="0"/>
          <w:marBottom w:val="240"/>
          <w:divBdr>
            <w:top w:val="none" w:sz="0" w:space="0" w:color="auto"/>
            <w:left w:val="none" w:sz="0" w:space="0" w:color="auto"/>
            <w:bottom w:val="none" w:sz="0" w:space="0" w:color="auto"/>
            <w:right w:val="none" w:sz="0" w:space="0" w:color="auto"/>
          </w:divBdr>
        </w:div>
        <w:div w:id="1173255835">
          <w:marLeft w:val="0"/>
          <w:marRight w:val="0"/>
          <w:marTop w:val="0"/>
          <w:marBottom w:val="240"/>
          <w:divBdr>
            <w:top w:val="none" w:sz="0" w:space="0" w:color="auto"/>
            <w:left w:val="none" w:sz="0" w:space="0" w:color="auto"/>
            <w:bottom w:val="none" w:sz="0" w:space="0" w:color="auto"/>
            <w:right w:val="none" w:sz="0" w:space="0" w:color="auto"/>
          </w:divBdr>
        </w:div>
        <w:div w:id="930940710">
          <w:marLeft w:val="0"/>
          <w:marRight w:val="0"/>
          <w:marTop w:val="0"/>
          <w:marBottom w:val="240"/>
          <w:divBdr>
            <w:top w:val="none" w:sz="0" w:space="0" w:color="auto"/>
            <w:left w:val="none" w:sz="0" w:space="0" w:color="auto"/>
            <w:bottom w:val="none" w:sz="0" w:space="0" w:color="auto"/>
            <w:right w:val="none" w:sz="0" w:space="0" w:color="auto"/>
          </w:divBdr>
        </w:div>
        <w:div w:id="956109697">
          <w:marLeft w:val="0"/>
          <w:marRight w:val="0"/>
          <w:marTop w:val="0"/>
          <w:marBottom w:val="240"/>
          <w:divBdr>
            <w:top w:val="none" w:sz="0" w:space="0" w:color="auto"/>
            <w:left w:val="none" w:sz="0" w:space="0" w:color="auto"/>
            <w:bottom w:val="none" w:sz="0" w:space="0" w:color="auto"/>
            <w:right w:val="none" w:sz="0" w:space="0" w:color="auto"/>
          </w:divBdr>
        </w:div>
        <w:div w:id="1521747091">
          <w:marLeft w:val="0"/>
          <w:marRight w:val="0"/>
          <w:marTop w:val="0"/>
          <w:marBottom w:val="240"/>
          <w:divBdr>
            <w:top w:val="none" w:sz="0" w:space="0" w:color="auto"/>
            <w:left w:val="none" w:sz="0" w:space="0" w:color="auto"/>
            <w:bottom w:val="none" w:sz="0" w:space="0" w:color="auto"/>
            <w:right w:val="none" w:sz="0" w:space="0" w:color="auto"/>
          </w:divBdr>
        </w:div>
        <w:div w:id="40137054">
          <w:marLeft w:val="0"/>
          <w:marRight w:val="0"/>
          <w:marTop w:val="0"/>
          <w:marBottom w:val="240"/>
          <w:divBdr>
            <w:top w:val="none" w:sz="0" w:space="0" w:color="auto"/>
            <w:left w:val="none" w:sz="0" w:space="0" w:color="auto"/>
            <w:bottom w:val="none" w:sz="0" w:space="0" w:color="auto"/>
            <w:right w:val="none" w:sz="0" w:space="0" w:color="auto"/>
          </w:divBdr>
        </w:div>
        <w:div w:id="1372074704">
          <w:marLeft w:val="0"/>
          <w:marRight w:val="0"/>
          <w:marTop w:val="0"/>
          <w:marBottom w:val="240"/>
          <w:divBdr>
            <w:top w:val="none" w:sz="0" w:space="0" w:color="auto"/>
            <w:left w:val="none" w:sz="0" w:space="0" w:color="auto"/>
            <w:bottom w:val="none" w:sz="0" w:space="0" w:color="auto"/>
            <w:right w:val="none" w:sz="0" w:space="0" w:color="auto"/>
          </w:divBdr>
        </w:div>
        <w:div w:id="1509100502">
          <w:marLeft w:val="0"/>
          <w:marRight w:val="0"/>
          <w:marTop w:val="0"/>
          <w:marBottom w:val="240"/>
          <w:divBdr>
            <w:top w:val="none" w:sz="0" w:space="0" w:color="auto"/>
            <w:left w:val="none" w:sz="0" w:space="0" w:color="auto"/>
            <w:bottom w:val="none" w:sz="0" w:space="0" w:color="auto"/>
            <w:right w:val="none" w:sz="0" w:space="0" w:color="auto"/>
          </w:divBdr>
        </w:div>
        <w:div w:id="242642930">
          <w:marLeft w:val="0"/>
          <w:marRight w:val="0"/>
          <w:marTop w:val="0"/>
          <w:marBottom w:val="240"/>
          <w:divBdr>
            <w:top w:val="none" w:sz="0" w:space="0" w:color="auto"/>
            <w:left w:val="none" w:sz="0" w:space="0" w:color="auto"/>
            <w:bottom w:val="none" w:sz="0" w:space="0" w:color="auto"/>
            <w:right w:val="none" w:sz="0" w:space="0" w:color="auto"/>
          </w:divBdr>
        </w:div>
        <w:div w:id="1330908209">
          <w:marLeft w:val="0"/>
          <w:marRight w:val="0"/>
          <w:marTop w:val="0"/>
          <w:marBottom w:val="240"/>
          <w:divBdr>
            <w:top w:val="none" w:sz="0" w:space="0" w:color="auto"/>
            <w:left w:val="none" w:sz="0" w:space="0" w:color="auto"/>
            <w:bottom w:val="none" w:sz="0" w:space="0" w:color="auto"/>
            <w:right w:val="none" w:sz="0" w:space="0" w:color="auto"/>
          </w:divBdr>
        </w:div>
        <w:div w:id="1096942429">
          <w:marLeft w:val="0"/>
          <w:marRight w:val="0"/>
          <w:marTop w:val="0"/>
          <w:marBottom w:val="240"/>
          <w:divBdr>
            <w:top w:val="none" w:sz="0" w:space="0" w:color="auto"/>
            <w:left w:val="none" w:sz="0" w:space="0" w:color="auto"/>
            <w:bottom w:val="none" w:sz="0" w:space="0" w:color="auto"/>
            <w:right w:val="none" w:sz="0" w:space="0" w:color="auto"/>
          </w:divBdr>
        </w:div>
        <w:div w:id="67654878">
          <w:marLeft w:val="0"/>
          <w:marRight w:val="0"/>
          <w:marTop w:val="0"/>
          <w:marBottom w:val="75"/>
          <w:divBdr>
            <w:top w:val="single" w:sz="6" w:space="2" w:color="000000"/>
            <w:left w:val="single" w:sz="6" w:space="2" w:color="000000"/>
            <w:bottom w:val="single" w:sz="6" w:space="12" w:color="000000"/>
            <w:right w:val="single" w:sz="6" w:space="2" w:color="000000"/>
          </w:divBdr>
        </w:div>
        <w:div w:id="1982347850">
          <w:marLeft w:val="0"/>
          <w:marRight w:val="0"/>
          <w:marTop w:val="0"/>
          <w:marBottom w:val="240"/>
          <w:divBdr>
            <w:top w:val="none" w:sz="0" w:space="0" w:color="auto"/>
            <w:left w:val="none" w:sz="0" w:space="0" w:color="auto"/>
            <w:bottom w:val="none" w:sz="0" w:space="0" w:color="auto"/>
            <w:right w:val="none" w:sz="0" w:space="0" w:color="auto"/>
          </w:divBdr>
        </w:div>
        <w:div w:id="1402754550">
          <w:marLeft w:val="0"/>
          <w:marRight w:val="0"/>
          <w:marTop w:val="0"/>
          <w:marBottom w:val="240"/>
          <w:divBdr>
            <w:top w:val="none" w:sz="0" w:space="0" w:color="auto"/>
            <w:left w:val="none" w:sz="0" w:space="0" w:color="auto"/>
            <w:bottom w:val="none" w:sz="0" w:space="0" w:color="auto"/>
            <w:right w:val="none" w:sz="0" w:space="0" w:color="auto"/>
          </w:divBdr>
        </w:div>
        <w:div w:id="1910992011">
          <w:marLeft w:val="0"/>
          <w:marRight w:val="0"/>
          <w:marTop w:val="0"/>
          <w:marBottom w:val="240"/>
          <w:divBdr>
            <w:top w:val="none" w:sz="0" w:space="0" w:color="auto"/>
            <w:left w:val="none" w:sz="0" w:space="0" w:color="auto"/>
            <w:bottom w:val="none" w:sz="0" w:space="0" w:color="auto"/>
            <w:right w:val="none" w:sz="0" w:space="0" w:color="auto"/>
          </w:divBdr>
        </w:div>
        <w:div w:id="1270313022">
          <w:marLeft w:val="0"/>
          <w:marRight w:val="0"/>
          <w:marTop w:val="0"/>
          <w:marBottom w:val="240"/>
          <w:divBdr>
            <w:top w:val="none" w:sz="0" w:space="0" w:color="auto"/>
            <w:left w:val="none" w:sz="0" w:space="0" w:color="auto"/>
            <w:bottom w:val="none" w:sz="0" w:space="0" w:color="auto"/>
            <w:right w:val="none" w:sz="0" w:space="0" w:color="auto"/>
          </w:divBdr>
        </w:div>
        <w:div w:id="468207428">
          <w:marLeft w:val="0"/>
          <w:marRight w:val="0"/>
          <w:marTop w:val="0"/>
          <w:marBottom w:val="240"/>
          <w:divBdr>
            <w:top w:val="none" w:sz="0" w:space="0" w:color="auto"/>
            <w:left w:val="none" w:sz="0" w:space="0" w:color="auto"/>
            <w:bottom w:val="none" w:sz="0" w:space="0" w:color="auto"/>
            <w:right w:val="none" w:sz="0" w:space="0" w:color="auto"/>
          </w:divBdr>
        </w:div>
        <w:div w:id="239027981">
          <w:marLeft w:val="0"/>
          <w:marRight w:val="0"/>
          <w:marTop w:val="0"/>
          <w:marBottom w:val="240"/>
          <w:divBdr>
            <w:top w:val="none" w:sz="0" w:space="0" w:color="auto"/>
            <w:left w:val="none" w:sz="0" w:space="0" w:color="auto"/>
            <w:bottom w:val="none" w:sz="0" w:space="0" w:color="auto"/>
            <w:right w:val="none" w:sz="0" w:space="0" w:color="auto"/>
          </w:divBdr>
        </w:div>
        <w:div w:id="1351565648">
          <w:marLeft w:val="0"/>
          <w:marRight w:val="0"/>
          <w:marTop w:val="0"/>
          <w:marBottom w:val="240"/>
          <w:divBdr>
            <w:top w:val="none" w:sz="0" w:space="0" w:color="auto"/>
            <w:left w:val="none" w:sz="0" w:space="0" w:color="auto"/>
            <w:bottom w:val="none" w:sz="0" w:space="0" w:color="auto"/>
            <w:right w:val="none" w:sz="0" w:space="0" w:color="auto"/>
          </w:divBdr>
        </w:div>
        <w:div w:id="853958833">
          <w:marLeft w:val="0"/>
          <w:marRight w:val="0"/>
          <w:marTop w:val="0"/>
          <w:marBottom w:val="240"/>
          <w:divBdr>
            <w:top w:val="none" w:sz="0" w:space="0" w:color="auto"/>
            <w:left w:val="none" w:sz="0" w:space="0" w:color="auto"/>
            <w:bottom w:val="none" w:sz="0" w:space="0" w:color="auto"/>
            <w:right w:val="none" w:sz="0" w:space="0" w:color="auto"/>
          </w:divBdr>
        </w:div>
        <w:div w:id="507642980">
          <w:marLeft w:val="0"/>
          <w:marRight w:val="0"/>
          <w:marTop w:val="0"/>
          <w:marBottom w:val="240"/>
          <w:divBdr>
            <w:top w:val="none" w:sz="0" w:space="0" w:color="auto"/>
            <w:left w:val="none" w:sz="0" w:space="0" w:color="auto"/>
            <w:bottom w:val="none" w:sz="0" w:space="0" w:color="auto"/>
            <w:right w:val="none" w:sz="0" w:space="0" w:color="auto"/>
          </w:divBdr>
        </w:div>
        <w:div w:id="5249980">
          <w:marLeft w:val="0"/>
          <w:marRight w:val="0"/>
          <w:marTop w:val="0"/>
          <w:marBottom w:val="240"/>
          <w:divBdr>
            <w:top w:val="none" w:sz="0" w:space="0" w:color="auto"/>
            <w:left w:val="none" w:sz="0" w:space="0" w:color="auto"/>
            <w:bottom w:val="none" w:sz="0" w:space="0" w:color="auto"/>
            <w:right w:val="none" w:sz="0" w:space="0" w:color="auto"/>
          </w:divBdr>
        </w:div>
        <w:div w:id="258876406">
          <w:marLeft w:val="0"/>
          <w:marRight w:val="0"/>
          <w:marTop w:val="0"/>
          <w:marBottom w:val="240"/>
          <w:divBdr>
            <w:top w:val="none" w:sz="0" w:space="0" w:color="auto"/>
            <w:left w:val="none" w:sz="0" w:space="0" w:color="auto"/>
            <w:bottom w:val="none" w:sz="0" w:space="0" w:color="auto"/>
            <w:right w:val="none" w:sz="0" w:space="0" w:color="auto"/>
          </w:divBdr>
        </w:div>
        <w:div w:id="547304666">
          <w:marLeft w:val="0"/>
          <w:marRight w:val="0"/>
          <w:marTop w:val="0"/>
          <w:marBottom w:val="240"/>
          <w:divBdr>
            <w:top w:val="none" w:sz="0" w:space="0" w:color="auto"/>
            <w:left w:val="none" w:sz="0" w:space="0" w:color="auto"/>
            <w:bottom w:val="none" w:sz="0" w:space="0" w:color="auto"/>
            <w:right w:val="none" w:sz="0" w:space="0" w:color="auto"/>
          </w:divBdr>
        </w:div>
        <w:div w:id="770976070">
          <w:marLeft w:val="0"/>
          <w:marRight w:val="0"/>
          <w:marTop w:val="0"/>
          <w:marBottom w:val="75"/>
          <w:divBdr>
            <w:top w:val="single" w:sz="6" w:space="2" w:color="000000"/>
            <w:left w:val="single" w:sz="6" w:space="2" w:color="000000"/>
            <w:bottom w:val="single" w:sz="6" w:space="12" w:color="000000"/>
            <w:right w:val="single" w:sz="6" w:space="2" w:color="000000"/>
          </w:divBdr>
        </w:div>
        <w:div w:id="2023051152">
          <w:marLeft w:val="0"/>
          <w:marRight w:val="0"/>
          <w:marTop w:val="0"/>
          <w:marBottom w:val="240"/>
          <w:divBdr>
            <w:top w:val="none" w:sz="0" w:space="0" w:color="auto"/>
            <w:left w:val="none" w:sz="0" w:space="0" w:color="auto"/>
            <w:bottom w:val="none" w:sz="0" w:space="0" w:color="auto"/>
            <w:right w:val="none" w:sz="0" w:space="0" w:color="auto"/>
          </w:divBdr>
        </w:div>
        <w:div w:id="1894384385">
          <w:marLeft w:val="0"/>
          <w:marRight w:val="0"/>
          <w:marTop w:val="0"/>
          <w:marBottom w:val="240"/>
          <w:divBdr>
            <w:top w:val="none" w:sz="0" w:space="0" w:color="auto"/>
            <w:left w:val="none" w:sz="0" w:space="0" w:color="auto"/>
            <w:bottom w:val="none" w:sz="0" w:space="0" w:color="auto"/>
            <w:right w:val="none" w:sz="0" w:space="0" w:color="auto"/>
          </w:divBdr>
        </w:div>
        <w:div w:id="1340540602">
          <w:marLeft w:val="0"/>
          <w:marRight w:val="0"/>
          <w:marTop w:val="0"/>
          <w:marBottom w:val="240"/>
          <w:divBdr>
            <w:top w:val="none" w:sz="0" w:space="0" w:color="auto"/>
            <w:left w:val="none" w:sz="0" w:space="0" w:color="auto"/>
            <w:bottom w:val="none" w:sz="0" w:space="0" w:color="auto"/>
            <w:right w:val="none" w:sz="0" w:space="0" w:color="auto"/>
          </w:divBdr>
        </w:div>
        <w:div w:id="265039516">
          <w:marLeft w:val="0"/>
          <w:marRight w:val="0"/>
          <w:marTop w:val="0"/>
          <w:marBottom w:val="240"/>
          <w:divBdr>
            <w:top w:val="none" w:sz="0" w:space="0" w:color="auto"/>
            <w:left w:val="none" w:sz="0" w:space="0" w:color="auto"/>
            <w:bottom w:val="none" w:sz="0" w:space="0" w:color="auto"/>
            <w:right w:val="none" w:sz="0" w:space="0" w:color="auto"/>
          </w:divBdr>
        </w:div>
        <w:div w:id="858660203">
          <w:marLeft w:val="0"/>
          <w:marRight w:val="0"/>
          <w:marTop w:val="0"/>
          <w:marBottom w:val="240"/>
          <w:divBdr>
            <w:top w:val="none" w:sz="0" w:space="0" w:color="auto"/>
            <w:left w:val="none" w:sz="0" w:space="0" w:color="auto"/>
            <w:bottom w:val="none" w:sz="0" w:space="0" w:color="auto"/>
            <w:right w:val="none" w:sz="0" w:space="0" w:color="auto"/>
          </w:divBdr>
        </w:div>
        <w:div w:id="703604275">
          <w:marLeft w:val="0"/>
          <w:marRight w:val="0"/>
          <w:marTop w:val="0"/>
          <w:marBottom w:val="240"/>
          <w:divBdr>
            <w:top w:val="none" w:sz="0" w:space="0" w:color="auto"/>
            <w:left w:val="none" w:sz="0" w:space="0" w:color="auto"/>
            <w:bottom w:val="none" w:sz="0" w:space="0" w:color="auto"/>
            <w:right w:val="none" w:sz="0" w:space="0" w:color="auto"/>
          </w:divBdr>
        </w:div>
        <w:div w:id="250626210">
          <w:marLeft w:val="0"/>
          <w:marRight w:val="0"/>
          <w:marTop w:val="0"/>
          <w:marBottom w:val="240"/>
          <w:divBdr>
            <w:top w:val="none" w:sz="0" w:space="0" w:color="auto"/>
            <w:left w:val="none" w:sz="0" w:space="0" w:color="auto"/>
            <w:bottom w:val="none" w:sz="0" w:space="0" w:color="auto"/>
            <w:right w:val="none" w:sz="0" w:space="0" w:color="auto"/>
          </w:divBdr>
        </w:div>
        <w:div w:id="886644115">
          <w:marLeft w:val="0"/>
          <w:marRight w:val="0"/>
          <w:marTop w:val="0"/>
          <w:marBottom w:val="240"/>
          <w:divBdr>
            <w:top w:val="none" w:sz="0" w:space="0" w:color="auto"/>
            <w:left w:val="none" w:sz="0" w:space="0" w:color="auto"/>
            <w:bottom w:val="none" w:sz="0" w:space="0" w:color="auto"/>
            <w:right w:val="none" w:sz="0" w:space="0" w:color="auto"/>
          </w:divBdr>
        </w:div>
        <w:div w:id="571159695">
          <w:marLeft w:val="0"/>
          <w:marRight w:val="0"/>
          <w:marTop w:val="0"/>
          <w:marBottom w:val="240"/>
          <w:divBdr>
            <w:top w:val="none" w:sz="0" w:space="0" w:color="auto"/>
            <w:left w:val="none" w:sz="0" w:space="0" w:color="auto"/>
            <w:bottom w:val="none" w:sz="0" w:space="0" w:color="auto"/>
            <w:right w:val="none" w:sz="0" w:space="0" w:color="auto"/>
          </w:divBdr>
        </w:div>
        <w:div w:id="1515147998">
          <w:marLeft w:val="0"/>
          <w:marRight w:val="0"/>
          <w:marTop w:val="0"/>
          <w:marBottom w:val="240"/>
          <w:divBdr>
            <w:top w:val="none" w:sz="0" w:space="0" w:color="auto"/>
            <w:left w:val="none" w:sz="0" w:space="0" w:color="auto"/>
            <w:bottom w:val="none" w:sz="0" w:space="0" w:color="auto"/>
            <w:right w:val="none" w:sz="0" w:space="0" w:color="auto"/>
          </w:divBdr>
        </w:div>
        <w:div w:id="864059189">
          <w:marLeft w:val="0"/>
          <w:marRight w:val="0"/>
          <w:marTop w:val="0"/>
          <w:marBottom w:val="240"/>
          <w:divBdr>
            <w:top w:val="none" w:sz="0" w:space="0" w:color="auto"/>
            <w:left w:val="none" w:sz="0" w:space="0" w:color="auto"/>
            <w:bottom w:val="none" w:sz="0" w:space="0" w:color="auto"/>
            <w:right w:val="none" w:sz="0" w:space="0" w:color="auto"/>
          </w:divBdr>
        </w:div>
        <w:div w:id="1190337052">
          <w:marLeft w:val="0"/>
          <w:marRight w:val="0"/>
          <w:marTop w:val="0"/>
          <w:marBottom w:val="240"/>
          <w:divBdr>
            <w:top w:val="none" w:sz="0" w:space="0" w:color="auto"/>
            <w:left w:val="none" w:sz="0" w:space="0" w:color="auto"/>
            <w:bottom w:val="none" w:sz="0" w:space="0" w:color="auto"/>
            <w:right w:val="none" w:sz="0" w:space="0" w:color="auto"/>
          </w:divBdr>
        </w:div>
        <w:div w:id="927733731">
          <w:marLeft w:val="0"/>
          <w:marRight w:val="0"/>
          <w:marTop w:val="0"/>
          <w:marBottom w:val="240"/>
          <w:divBdr>
            <w:top w:val="none" w:sz="0" w:space="0" w:color="auto"/>
            <w:left w:val="none" w:sz="0" w:space="0" w:color="auto"/>
            <w:bottom w:val="none" w:sz="0" w:space="0" w:color="auto"/>
            <w:right w:val="none" w:sz="0" w:space="0" w:color="auto"/>
          </w:divBdr>
        </w:div>
        <w:div w:id="1683776248">
          <w:marLeft w:val="0"/>
          <w:marRight w:val="0"/>
          <w:marTop w:val="0"/>
          <w:marBottom w:val="240"/>
          <w:divBdr>
            <w:top w:val="none" w:sz="0" w:space="0" w:color="auto"/>
            <w:left w:val="none" w:sz="0" w:space="0" w:color="auto"/>
            <w:bottom w:val="none" w:sz="0" w:space="0" w:color="auto"/>
            <w:right w:val="none" w:sz="0" w:space="0" w:color="auto"/>
          </w:divBdr>
        </w:div>
        <w:div w:id="1867332713">
          <w:marLeft w:val="0"/>
          <w:marRight w:val="0"/>
          <w:marTop w:val="0"/>
          <w:marBottom w:val="240"/>
          <w:divBdr>
            <w:top w:val="none" w:sz="0" w:space="0" w:color="auto"/>
            <w:left w:val="none" w:sz="0" w:space="0" w:color="auto"/>
            <w:bottom w:val="none" w:sz="0" w:space="0" w:color="auto"/>
            <w:right w:val="none" w:sz="0" w:space="0" w:color="auto"/>
          </w:divBdr>
        </w:div>
        <w:div w:id="876503153">
          <w:marLeft w:val="0"/>
          <w:marRight w:val="0"/>
          <w:marTop w:val="0"/>
          <w:marBottom w:val="240"/>
          <w:divBdr>
            <w:top w:val="none" w:sz="0" w:space="0" w:color="auto"/>
            <w:left w:val="none" w:sz="0" w:space="0" w:color="auto"/>
            <w:bottom w:val="none" w:sz="0" w:space="0" w:color="auto"/>
            <w:right w:val="none" w:sz="0" w:space="0" w:color="auto"/>
          </w:divBdr>
        </w:div>
        <w:div w:id="12612527">
          <w:marLeft w:val="0"/>
          <w:marRight w:val="0"/>
          <w:marTop w:val="0"/>
          <w:marBottom w:val="240"/>
          <w:divBdr>
            <w:top w:val="none" w:sz="0" w:space="0" w:color="auto"/>
            <w:left w:val="none" w:sz="0" w:space="0" w:color="auto"/>
            <w:bottom w:val="none" w:sz="0" w:space="0" w:color="auto"/>
            <w:right w:val="none" w:sz="0" w:space="0" w:color="auto"/>
          </w:divBdr>
        </w:div>
        <w:div w:id="748160289">
          <w:marLeft w:val="0"/>
          <w:marRight w:val="0"/>
          <w:marTop w:val="0"/>
          <w:marBottom w:val="75"/>
          <w:divBdr>
            <w:top w:val="single" w:sz="6" w:space="2" w:color="000000"/>
            <w:left w:val="single" w:sz="6" w:space="2" w:color="000000"/>
            <w:bottom w:val="single" w:sz="6" w:space="12" w:color="000000"/>
            <w:right w:val="single" w:sz="6" w:space="2" w:color="000000"/>
          </w:divBdr>
        </w:div>
        <w:div w:id="1536623942">
          <w:marLeft w:val="0"/>
          <w:marRight w:val="0"/>
          <w:marTop w:val="0"/>
          <w:marBottom w:val="75"/>
          <w:divBdr>
            <w:top w:val="single" w:sz="6" w:space="2" w:color="000000"/>
            <w:left w:val="single" w:sz="6" w:space="2" w:color="000000"/>
            <w:bottom w:val="single" w:sz="6" w:space="12" w:color="000000"/>
            <w:right w:val="single" w:sz="6" w:space="2" w:color="000000"/>
          </w:divBdr>
        </w:div>
        <w:div w:id="1647970147">
          <w:marLeft w:val="0"/>
          <w:marRight w:val="0"/>
          <w:marTop w:val="0"/>
          <w:marBottom w:val="240"/>
          <w:divBdr>
            <w:top w:val="none" w:sz="0" w:space="0" w:color="auto"/>
            <w:left w:val="none" w:sz="0" w:space="0" w:color="auto"/>
            <w:bottom w:val="none" w:sz="0" w:space="0" w:color="auto"/>
            <w:right w:val="none" w:sz="0" w:space="0" w:color="auto"/>
          </w:divBdr>
        </w:div>
        <w:div w:id="1864705099">
          <w:marLeft w:val="0"/>
          <w:marRight w:val="0"/>
          <w:marTop w:val="0"/>
          <w:marBottom w:val="240"/>
          <w:divBdr>
            <w:top w:val="none" w:sz="0" w:space="0" w:color="auto"/>
            <w:left w:val="none" w:sz="0" w:space="0" w:color="auto"/>
            <w:bottom w:val="none" w:sz="0" w:space="0" w:color="auto"/>
            <w:right w:val="none" w:sz="0" w:space="0" w:color="auto"/>
          </w:divBdr>
        </w:div>
        <w:div w:id="1795516290">
          <w:marLeft w:val="0"/>
          <w:marRight w:val="0"/>
          <w:marTop w:val="0"/>
          <w:marBottom w:val="240"/>
          <w:divBdr>
            <w:top w:val="none" w:sz="0" w:space="0" w:color="auto"/>
            <w:left w:val="none" w:sz="0" w:space="0" w:color="auto"/>
            <w:bottom w:val="none" w:sz="0" w:space="0" w:color="auto"/>
            <w:right w:val="none" w:sz="0" w:space="0" w:color="auto"/>
          </w:divBdr>
        </w:div>
        <w:div w:id="478300988">
          <w:marLeft w:val="0"/>
          <w:marRight w:val="0"/>
          <w:marTop w:val="0"/>
          <w:marBottom w:val="240"/>
          <w:divBdr>
            <w:top w:val="none" w:sz="0" w:space="0" w:color="auto"/>
            <w:left w:val="none" w:sz="0" w:space="0" w:color="auto"/>
            <w:bottom w:val="none" w:sz="0" w:space="0" w:color="auto"/>
            <w:right w:val="none" w:sz="0" w:space="0" w:color="auto"/>
          </w:divBdr>
        </w:div>
        <w:div w:id="1342857136">
          <w:marLeft w:val="0"/>
          <w:marRight w:val="0"/>
          <w:marTop w:val="0"/>
          <w:marBottom w:val="240"/>
          <w:divBdr>
            <w:top w:val="none" w:sz="0" w:space="0" w:color="auto"/>
            <w:left w:val="none" w:sz="0" w:space="0" w:color="auto"/>
            <w:bottom w:val="none" w:sz="0" w:space="0" w:color="auto"/>
            <w:right w:val="none" w:sz="0" w:space="0" w:color="auto"/>
          </w:divBdr>
        </w:div>
        <w:div w:id="444203640">
          <w:marLeft w:val="0"/>
          <w:marRight w:val="0"/>
          <w:marTop w:val="0"/>
          <w:marBottom w:val="240"/>
          <w:divBdr>
            <w:top w:val="none" w:sz="0" w:space="0" w:color="auto"/>
            <w:left w:val="none" w:sz="0" w:space="0" w:color="auto"/>
            <w:bottom w:val="none" w:sz="0" w:space="0" w:color="auto"/>
            <w:right w:val="none" w:sz="0" w:space="0" w:color="auto"/>
          </w:divBdr>
        </w:div>
        <w:div w:id="1288657594">
          <w:marLeft w:val="0"/>
          <w:marRight w:val="0"/>
          <w:marTop w:val="0"/>
          <w:marBottom w:val="240"/>
          <w:divBdr>
            <w:top w:val="none" w:sz="0" w:space="0" w:color="auto"/>
            <w:left w:val="none" w:sz="0" w:space="0" w:color="auto"/>
            <w:bottom w:val="none" w:sz="0" w:space="0" w:color="auto"/>
            <w:right w:val="none" w:sz="0" w:space="0" w:color="auto"/>
          </w:divBdr>
        </w:div>
        <w:div w:id="696544880">
          <w:marLeft w:val="0"/>
          <w:marRight w:val="0"/>
          <w:marTop w:val="0"/>
          <w:marBottom w:val="75"/>
          <w:divBdr>
            <w:top w:val="single" w:sz="6" w:space="2" w:color="000000"/>
            <w:left w:val="single" w:sz="6" w:space="2" w:color="000000"/>
            <w:bottom w:val="single" w:sz="6" w:space="12" w:color="000000"/>
            <w:right w:val="single" w:sz="6" w:space="2" w:color="000000"/>
          </w:divBdr>
        </w:div>
        <w:div w:id="1618102717">
          <w:marLeft w:val="0"/>
          <w:marRight w:val="0"/>
          <w:marTop w:val="0"/>
          <w:marBottom w:val="240"/>
          <w:divBdr>
            <w:top w:val="none" w:sz="0" w:space="0" w:color="auto"/>
            <w:left w:val="none" w:sz="0" w:space="0" w:color="auto"/>
            <w:bottom w:val="none" w:sz="0" w:space="0" w:color="auto"/>
            <w:right w:val="none" w:sz="0" w:space="0" w:color="auto"/>
          </w:divBdr>
        </w:div>
        <w:div w:id="19744374">
          <w:marLeft w:val="0"/>
          <w:marRight w:val="0"/>
          <w:marTop w:val="0"/>
          <w:marBottom w:val="240"/>
          <w:divBdr>
            <w:top w:val="none" w:sz="0" w:space="0" w:color="auto"/>
            <w:left w:val="none" w:sz="0" w:space="0" w:color="auto"/>
            <w:bottom w:val="none" w:sz="0" w:space="0" w:color="auto"/>
            <w:right w:val="none" w:sz="0" w:space="0" w:color="auto"/>
          </w:divBdr>
        </w:div>
        <w:div w:id="1037582679">
          <w:marLeft w:val="0"/>
          <w:marRight w:val="0"/>
          <w:marTop w:val="0"/>
          <w:marBottom w:val="240"/>
          <w:divBdr>
            <w:top w:val="none" w:sz="0" w:space="0" w:color="auto"/>
            <w:left w:val="none" w:sz="0" w:space="0" w:color="auto"/>
            <w:bottom w:val="none" w:sz="0" w:space="0" w:color="auto"/>
            <w:right w:val="none" w:sz="0" w:space="0" w:color="auto"/>
          </w:divBdr>
        </w:div>
        <w:div w:id="1301692993">
          <w:marLeft w:val="0"/>
          <w:marRight w:val="0"/>
          <w:marTop w:val="0"/>
          <w:marBottom w:val="240"/>
          <w:divBdr>
            <w:top w:val="none" w:sz="0" w:space="0" w:color="auto"/>
            <w:left w:val="none" w:sz="0" w:space="0" w:color="auto"/>
            <w:bottom w:val="none" w:sz="0" w:space="0" w:color="auto"/>
            <w:right w:val="none" w:sz="0" w:space="0" w:color="auto"/>
          </w:divBdr>
        </w:div>
        <w:div w:id="1127310594">
          <w:marLeft w:val="0"/>
          <w:marRight w:val="0"/>
          <w:marTop w:val="0"/>
          <w:marBottom w:val="240"/>
          <w:divBdr>
            <w:top w:val="none" w:sz="0" w:space="0" w:color="auto"/>
            <w:left w:val="none" w:sz="0" w:space="0" w:color="auto"/>
            <w:bottom w:val="none" w:sz="0" w:space="0" w:color="auto"/>
            <w:right w:val="none" w:sz="0" w:space="0" w:color="auto"/>
          </w:divBdr>
        </w:div>
        <w:div w:id="614215627">
          <w:marLeft w:val="0"/>
          <w:marRight w:val="0"/>
          <w:marTop w:val="0"/>
          <w:marBottom w:val="75"/>
          <w:divBdr>
            <w:top w:val="single" w:sz="6" w:space="2" w:color="000000"/>
            <w:left w:val="single" w:sz="6" w:space="2" w:color="000000"/>
            <w:bottom w:val="single" w:sz="6" w:space="12" w:color="000000"/>
            <w:right w:val="single" w:sz="6" w:space="2" w:color="000000"/>
          </w:divBdr>
        </w:div>
        <w:div w:id="516578593">
          <w:marLeft w:val="0"/>
          <w:marRight w:val="0"/>
          <w:marTop w:val="0"/>
          <w:marBottom w:val="240"/>
          <w:divBdr>
            <w:top w:val="none" w:sz="0" w:space="0" w:color="auto"/>
            <w:left w:val="none" w:sz="0" w:space="0" w:color="auto"/>
            <w:bottom w:val="none" w:sz="0" w:space="0" w:color="auto"/>
            <w:right w:val="none" w:sz="0" w:space="0" w:color="auto"/>
          </w:divBdr>
        </w:div>
        <w:div w:id="1777940762">
          <w:marLeft w:val="0"/>
          <w:marRight w:val="0"/>
          <w:marTop w:val="0"/>
          <w:marBottom w:val="240"/>
          <w:divBdr>
            <w:top w:val="none" w:sz="0" w:space="0" w:color="auto"/>
            <w:left w:val="none" w:sz="0" w:space="0" w:color="auto"/>
            <w:bottom w:val="none" w:sz="0" w:space="0" w:color="auto"/>
            <w:right w:val="none" w:sz="0" w:space="0" w:color="auto"/>
          </w:divBdr>
        </w:div>
        <w:div w:id="596600427">
          <w:marLeft w:val="0"/>
          <w:marRight w:val="0"/>
          <w:marTop w:val="0"/>
          <w:marBottom w:val="75"/>
          <w:divBdr>
            <w:top w:val="single" w:sz="6" w:space="2" w:color="000000"/>
            <w:left w:val="single" w:sz="6" w:space="2" w:color="000000"/>
            <w:bottom w:val="single" w:sz="6" w:space="12" w:color="000000"/>
            <w:right w:val="single" w:sz="6" w:space="2" w:color="000000"/>
          </w:divBdr>
        </w:div>
        <w:div w:id="776364340">
          <w:marLeft w:val="0"/>
          <w:marRight w:val="0"/>
          <w:marTop w:val="0"/>
          <w:marBottom w:val="240"/>
          <w:divBdr>
            <w:top w:val="none" w:sz="0" w:space="0" w:color="auto"/>
            <w:left w:val="none" w:sz="0" w:space="0" w:color="auto"/>
            <w:bottom w:val="none" w:sz="0" w:space="0" w:color="auto"/>
            <w:right w:val="none" w:sz="0" w:space="0" w:color="auto"/>
          </w:divBdr>
        </w:div>
        <w:div w:id="489757332">
          <w:marLeft w:val="0"/>
          <w:marRight w:val="0"/>
          <w:marTop w:val="0"/>
          <w:marBottom w:val="240"/>
          <w:divBdr>
            <w:top w:val="none" w:sz="0" w:space="0" w:color="auto"/>
            <w:left w:val="none" w:sz="0" w:space="0" w:color="auto"/>
            <w:bottom w:val="none" w:sz="0" w:space="0" w:color="auto"/>
            <w:right w:val="none" w:sz="0" w:space="0" w:color="auto"/>
          </w:divBdr>
        </w:div>
        <w:div w:id="758676403">
          <w:marLeft w:val="0"/>
          <w:marRight w:val="0"/>
          <w:marTop w:val="0"/>
          <w:marBottom w:val="240"/>
          <w:divBdr>
            <w:top w:val="none" w:sz="0" w:space="0" w:color="auto"/>
            <w:left w:val="none" w:sz="0" w:space="0" w:color="auto"/>
            <w:bottom w:val="none" w:sz="0" w:space="0" w:color="auto"/>
            <w:right w:val="none" w:sz="0" w:space="0" w:color="auto"/>
          </w:divBdr>
        </w:div>
        <w:div w:id="947393399">
          <w:marLeft w:val="0"/>
          <w:marRight w:val="0"/>
          <w:marTop w:val="0"/>
          <w:marBottom w:val="240"/>
          <w:divBdr>
            <w:top w:val="none" w:sz="0" w:space="0" w:color="auto"/>
            <w:left w:val="none" w:sz="0" w:space="0" w:color="auto"/>
            <w:bottom w:val="none" w:sz="0" w:space="0" w:color="auto"/>
            <w:right w:val="none" w:sz="0" w:space="0" w:color="auto"/>
          </w:divBdr>
        </w:div>
        <w:div w:id="1160194184">
          <w:marLeft w:val="0"/>
          <w:marRight w:val="0"/>
          <w:marTop w:val="0"/>
          <w:marBottom w:val="240"/>
          <w:divBdr>
            <w:top w:val="none" w:sz="0" w:space="0" w:color="auto"/>
            <w:left w:val="none" w:sz="0" w:space="0" w:color="auto"/>
            <w:bottom w:val="none" w:sz="0" w:space="0" w:color="auto"/>
            <w:right w:val="none" w:sz="0" w:space="0" w:color="auto"/>
          </w:divBdr>
        </w:div>
        <w:div w:id="2028098937">
          <w:marLeft w:val="0"/>
          <w:marRight w:val="0"/>
          <w:marTop w:val="0"/>
          <w:marBottom w:val="240"/>
          <w:divBdr>
            <w:top w:val="none" w:sz="0" w:space="0" w:color="auto"/>
            <w:left w:val="none" w:sz="0" w:space="0" w:color="auto"/>
            <w:bottom w:val="none" w:sz="0" w:space="0" w:color="auto"/>
            <w:right w:val="none" w:sz="0" w:space="0" w:color="auto"/>
          </w:divBdr>
        </w:div>
        <w:div w:id="367144971">
          <w:marLeft w:val="0"/>
          <w:marRight w:val="0"/>
          <w:marTop w:val="0"/>
          <w:marBottom w:val="240"/>
          <w:divBdr>
            <w:top w:val="none" w:sz="0" w:space="0" w:color="auto"/>
            <w:left w:val="none" w:sz="0" w:space="0" w:color="auto"/>
            <w:bottom w:val="none" w:sz="0" w:space="0" w:color="auto"/>
            <w:right w:val="none" w:sz="0" w:space="0" w:color="auto"/>
          </w:divBdr>
        </w:div>
        <w:div w:id="467818979">
          <w:marLeft w:val="0"/>
          <w:marRight w:val="0"/>
          <w:marTop w:val="0"/>
          <w:marBottom w:val="480"/>
          <w:divBdr>
            <w:top w:val="none" w:sz="0" w:space="0" w:color="auto"/>
            <w:left w:val="none" w:sz="0" w:space="0" w:color="auto"/>
            <w:bottom w:val="none" w:sz="0" w:space="0" w:color="auto"/>
            <w:right w:val="none" w:sz="0" w:space="0" w:color="auto"/>
          </w:divBdr>
        </w:div>
      </w:divsChild>
    </w:div>
    <w:div w:id="1922524580">
      <w:bodyDiv w:val="1"/>
      <w:marLeft w:val="0"/>
      <w:marRight w:val="0"/>
      <w:marTop w:val="0"/>
      <w:marBottom w:val="0"/>
      <w:divBdr>
        <w:top w:val="none" w:sz="0" w:space="0" w:color="auto"/>
        <w:left w:val="none" w:sz="0" w:space="0" w:color="auto"/>
        <w:bottom w:val="none" w:sz="0" w:space="0" w:color="auto"/>
        <w:right w:val="none" w:sz="0" w:space="0" w:color="auto"/>
      </w:divBdr>
      <w:divsChild>
        <w:div w:id="189151169">
          <w:marLeft w:val="360"/>
          <w:marRight w:val="0"/>
          <w:marTop w:val="200"/>
          <w:marBottom w:val="0"/>
          <w:divBdr>
            <w:top w:val="none" w:sz="0" w:space="0" w:color="auto"/>
            <w:left w:val="none" w:sz="0" w:space="0" w:color="auto"/>
            <w:bottom w:val="none" w:sz="0" w:space="0" w:color="auto"/>
            <w:right w:val="none" w:sz="0" w:space="0" w:color="auto"/>
          </w:divBdr>
        </w:div>
        <w:div w:id="1702052438">
          <w:marLeft w:val="360"/>
          <w:marRight w:val="0"/>
          <w:marTop w:val="200"/>
          <w:marBottom w:val="0"/>
          <w:divBdr>
            <w:top w:val="none" w:sz="0" w:space="0" w:color="auto"/>
            <w:left w:val="none" w:sz="0" w:space="0" w:color="auto"/>
            <w:bottom w:val="none" w:sz="0" w:space="0" w:color="auto"/>
            <w:right w:val="none" w:sz="0" w:space="0" w:color="auto"/>
          </w:divBdr>
        </w:div>
      </w:divsChild>
    </w:div>
    <w:div w:id="1963686698">
      <w:bodyDiv w:val="1"/>
      <w:marLeft w:val="0"/>
      <w:marRight w:val="0"/>
      <w:marTop w:val="0"/>
      <w:marBottom w:val="0"/>
      <w:divBdr>
        <w:top w:val="none" w:sz="0" w:space="0" w:color="auto"/>
        <w:left w:val="none" w:sz="0" w:space="0" w:color="auto"/>
        <w:bottom w:val="none" w:sz="0" w:space="0" w:color="auto"/>
        <w:right w:val="none" w:sz="0" w:space="0" w:color="auto"/>
      </w:divBdr>
    </w:div>
    <w:div w:id="2040810559">
      <w:bodyDiv w:val="1"/>
      <w:marLeft w:val="0"/>
      <w:marRight w:val="0"/>
      <w:marTop w:val="0"/>
      <w:marBottom w:val="0"/>
      <w:divBdr>
        <w:top w:val="none" w:sz="0" w:space="0" w:color="auto"/>
        <w:left w:val="none" w:sz="0" w:space="0" w:color="auto"/>
        <w:bottom w:val="none" w:sz="0" w:space="0" w:color="auto"/>
        <w:right w:val="none" w:sz="0" w:space="0" w:color="auto"/>
      </w:divBdr>
    </w:div>
    <w:div w:id="2045134792">
      <w:bodyDiv w:val="1"/>
      <w:marLeft w:val="0"/>
      <w:marRight w:val="0"/>
      <w:marTop w:val="0"/>
      <w:marBottom w:val="0"/>
      <w:divBdr>
        <w:top w:val="none" w:sz="0" w:space="0" w:color="auto"/>
        <w:left w:val="none" w:sz="0" w:space="0" w:color="auto"/>
        <w:bottom w:val="none" w:sz="0" w:space="0" w:color="auto"/>
        <w:right w:val="none" w:sz="0" w:space="0" w:color="auto"/>
      </w:divBdr>
      <w:divsChild>
        <w:div w:id="43677160">
          <w:marLeft w:val="360"/>
          <w:marRight w:val="0"/>
          <w:marTop w:val="200"/>
          <w:marBottom w:val="0"/>
          <w:divBdr>
            <w:top w:val="none" w:sz="0" w:space="0" w:color="auto"/>
            <w:left w:val="none" w:sz="0" w:space="0" w:color="auto"/>
            <w:bottom w:val="none" w:sz="0" w:space="0" w:color="auto"/>
            <w:right w:val="none" w:sz="0" w:space="0" w:color="auto"/>
          </w:divBdr>
        </w:div>
      </w:divsChild>
    </w:div>
    <w:div w:id="2056197919">
      <w:bodyDiv w:val="1"/>
      <w:marLeft w:val="0"/>
      <w:marRight w:val="0"/>
      <w:marTop w:val="0"/>
      <w:marBottom w:val="0"/>
      <w:divBdr>
        <w:top w:val="none" w:sz="0" w:space="0" w:color="auto"/>
        <w:left w:val="none" w:sz="0" w:space="0" w:color="auto"/>
        <w:bottom w:val="none" w:sz="0" w:space="0" w:color="auto"/>
        <w:right w:val="none" w:sz="0" w:space="0" w:color="auto"/>
      </w:divBdr>
      <w:divsChild>
        <w:div w:id="1635015245">
          <w:marLeft w:val="0"/>
          <w:marRight w:val="0"/>
          <w:marTop w:val="0"/>
          <w:marBottom w:val="0"/>
          <w:divBdr>
            <w:top w:val="none" w:sz="0" w:space="0" w:color="auto"/>
            <w:left w:val="none" w:sz="0" w:space="0" w:color="auto"/>
            <w:bottom w:val="none" w:sz="0" w:space="0" w:color="auto"/>
            <w:right w:val="none" w:sz="0" w:space="0" w:color="auto"/>
          </w:divBdr>
          <w:divsChild>
            <w:div w:id="47727890">
              <w:marLeft w:val="0"/>
              <w:marRight w:val="0"/>
              <w:marTop w:val="0"/>
              <w:marBottom w:val="0"/>
              <w:divBdr>
                <w:top w:val="none" w:sz="0" w:space="0" w:color="auto"/>
                <w:left w:val="none" w:sz="0" w:space="0" w:color="auto"/>
                <w:bottom w:val="none" w:sz="0" w:space="0" w:color="auto"/>
                <w:right w:val="none" w:sz="0" w:space="0" w:color="auto"/>
              </w:divBdr>
              <w:divsChild>
                <w:div w:id="17346912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22502327">
          <w:marLeft w:val="0"/>
          <w:marRight w:val="0"/>
          <w:marTop w:val="0"/>
          <w:marBottom w:val="0"/>
          <w:divBdr>
            <w:top w:val="none" w:sz="0" w:space="0" w:color="auto"/>
            <w:left w:val="none" w:sz="0" w:space="0" w:color="auto"/>
            <w:bottom w:val="none" w:sz="0" w:space="0" w:color="auto"/>
            <w:right w:val="none" w:sz="0" w:space="0" w:color="auto"/>
          </w:divBdr>
          <w:divsChild>
            <w:div w:id="1356229531">
              <w:marLeft w:val="0"/>
              <w:marRight w:val="0"/>
              <w:marTop w:val="0"/>
              <w:marBottom w:val="0"/>
              <w:divBdr>
                <w:top w:val="none" w:sz="0" w:space="0" w:color="auto"/>
                <w:left w:val="none" w:sz="0" w:space="0" w:color="auto"/>
                <w:bottom w:val="none" w:sz="0" w:space="0" w:color="auto"/>
                <w:right w:val="none" w:sz="0" w:space="0" w:color="auto"/>
              </w:divBdr>
              <w:divsChild>
                <w:div w:id="1795362689">
                  <w:marLeft w:val="0"/>
                  <w:marRight w:val="0"/>
                  <w:marTop w:val="0"/>
                  <w:marBottom w:val="0"/>
                  <w:divBdr>
                    <w:top w:val="none" w:sz="0" w:space="0" w:color="auto"/>
                    <w:left w:val="none" w:sz="0" w:space="0" w:color="auto"/>
                    <w:bottom w:val="none" w:sz="0" w:space="0" w:color="auto"/>
                    <w:right w:val="none" w:sz="0" w:space="0" w:color="auto"/>
                  </w:divBdr>
                  <w:divsChild>
                    <w:div w:id="362873745">
                      <w:marLeft w:val="0"/>
                      <w:marRight w:val="0"/>
                      <w:marTop w:val="0"/>
                      <w:marBottom w:val="0"/>
                      <w:divBdr>
                        <w:top w:val="none" w:sz="0" w:space="0" w:color="auto"/>
                        <w:left w:val="none" w:sz="0" w:space="0" w:color="auto"/>
                        <w:bottom w:val="none" w:sz="0" w:space="0" w:color="auto"/>
                        <w:right w:val="none" w:sz="0" w:space="0" w:color="auto"/>
                      </w:divBdr>
                      <w:divsChild>
                        <w:div w:id="2092851621">
                          <w:marLeft w:val="0"/>
                          <w:marRight w:val="0"/>
                          <w:marTop w:val="0"/>
                          <w:marBottom w:val="0"/>
                          <w:divBdr>
                            <w:top w:val="none" w:sz="0" w:space="0" w:color="auto"/>
                            <w:left w:val="none" w:sz="0" w:space="0" w:color="auto"/>
                            <w:bottom w:val="none" w:sz="0" w:space="0" w:color="auto"/>
                            <w:right w:val="none" w:sz="0" w:space="0" w:color="auto"/>
                          </w:divBdr>
                          <w:divsChild>
                            <w:div w:id="14461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6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05A8D-AC54-4271-A9AD-1F30139C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5856</Words>
  <Characters>33882</Characters>
  <Application>Microsoft Office Word</Application>
  <DocSecurity>0</DocSecurity>
  <Lines>622</Lines>
  <Paragraphs>140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39632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4</cp:revision>
  <dcterms:created xsi:type="dcterms:W3CDTF">2023-09-01T02:22:00Z</dcterms:created>
  <dcterms:modified xsi:type="dcterms:W3CDTF">2023-09-15T14:56:00Z</dcterms:modified>
  <cp:category/>
</cp:coreProperties>
</file>